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00" w:rsidRPr="000D5200" w:rsidRDefault="000D5200" w:rsidP="000D52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200">
        <w:rPr>
          <w:rFonts w:ascii="Times New Roman" w:hAnsi="Times New Roman" w:cs="Times New Roman"/>
          <w:b/>
          <w:sz w:val="28"/>
          <w:szCs w:val="28"/>
        </w:rPr>
        <w:t>Каков порядок уведомления о приеме на работу бывшего госслужащего</w:t>
      </w:r>
      <w:r w:rsidR="009A5B8D">
        <w:rPr>
          <w:rFonts w:ascii="Times New Roman" w:hAnsi="Times New Roman" w:cs="Times New Roman"/>
          <w:b/>
          <w:sz w:val="28"/>
          <w:szCs w:val="28"/>
        </w:rPr>
        <w:t>.</w:t>
      </w:r>
    </w:p>
    <w:p w:rsidR="00820AE2" w:rsidRDefault="00820AE2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AE2" w:rsidRDefault="009A5B8D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8D">
        <w:rPr>
          <w:rFonts w:ascii="Times New Roman" w:hAnsi="Times New Roman" w:cs="Times New Roman"/>
          <w:sz w:val="28"/>
          <w:szCs w:val="28"/>
        </w:rPr>
        <w:t>В случаях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63013">
        <w:rPr>
          <w:rFonts w:ascii="Times New Roman" w:hAnsi="Times New Roman" w:cs="Times New Roman"/>
          <w:sz w:val="28"/>
          <w:szCs w:val="28"/>
        </w:rPr>
        <w:t xml:space="preserve"> </w:t>
      </w:r>
      <w:r w:rsidR="00820AE2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B8D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 бывшим госслужащим</w:t>
      </w:r>
      <w:r w:rsidR="00820AE2">
        <w:rPr>
          <w:rFonts w:ascii="Times New Roman" w:hAnsi="Times New Roman" w:cs="Times New Roman"/>
          <w:sz w:val="28"/>
          <w:szCs w:val="28"/>
        </w:rPr>
        <w:t>, должность которого включена в специальные перечни,</w:t>
      </w:r>
      <w:r w:rsidRPr="009A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9A5B8D">
        <w:rPr>
          <w:rFonts w:ascii="Times New Roman" w:hAnsi="Times New Roman" w:cs="Times New Roman"/>
          <w:sz w:val="28"/>
          <w:szCs w:val="28"/>
        </w:rPr>
        <w:t xml:space="preserve"> необходимо в 10-дневный срок сообщить представителю нанимателя по последнему месту его службы. </w:t>
      </w:r>
    </w:p>
    <w:p w:rsidR="009A5B8D" w:rsidRPr="009A5B8D" w:rsidRDefault="009A5B8D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8D">
        <w:rPr>
          <w:rFonts w:ascii="Times New Roman" w:hAnsi="Times New Roman" w:cs="Times New Roman"/>
          <w:sz w:val="28"/>
          <w:szCs w:val="28"/>
        </w:rPr>
        <w:t>К таким перечням относятся:</w:t>
      </w:r>
    </w:p>
    <w:p w:rsidR="009A5B8D" w:rsidRPr="009A5B8D" w:rsidRDefault="009A5B8D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8D">
        <w:rPr>
          <w:rFonts w:ascii="Times New Roman" w:hAnsi="Times New Roman" w:cs="Times New Roman"/>
          <w:sz w:val="28"/>
          <w:szCs w:val="28"/>
        </w:rPr>
        <w:t xml:space="preserve">для должностей федеральной государственной службы - Перечень, утвержденный Указом Президента РФ от 18.05.2009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5B8D">
        <w:rPr>
          <w:rFonts w:ascii="Times New Roman" w:hAnsi="Times New Roman" w:cs="Times New Roman"/>
          <w:sz w:val="28"/>
          <w:szCs w:val="28"/>
        </w:rPr>
        <w:t xml:space="preserve"> 557 (его разд. I и II), а также перечни, утвержденные руководителями федеральных государственных органов в соответствии с разд. III Перечня, утвержденного названным Указом;</w:t>
      </w:r>
    </w:p>
    <w:p w:rsidR="009A5B8D" w:rsidRDefault="009A5B8D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8D">
        <w:rPr>
          <w:rFonts w:ascii="Times New Roman" w:hAnsi="Times New Roman" w:cs="Times New Roman"/>
          <w:sz w:val="28"/>
          <w:szCs w:val="28"/>
        </w:rPr>
        <w:t>для должностей государственной гражданской службы субъектов РФ - перечни, утвержденные органами государственной власти субъектов РФ.</w:t>
      </w:r>
    </w:p>
    <w:p w:rsidR="009A5B8D" w:rsidRDefault="009A5B8D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8D">
        <w:rPr>
          <w:rFonts w:ascii="Times New Roman" w:hAnsi="Times New Roman" w:cs="Times New Roman"/>
          <w:sz w:val="28"/>
          <w:szCs w:val="28"/>
        </w:rPr>
        <w:t>О заключении с таким гражданином гражданско-правового договора нужно сообщить, если стоимость выполняемых работ (оказываемых услуг) по договору (договорам) более 100 000 руб., если он заключен на срок менее месяца, или более 100 000 руб. в месяц.</w:t>
      </w:r>
    </w:p>
    <w:p w:rsidR="00820AE2" w:rsidRPr="009A5B8D" w:rsidRDefault="00820AE2" w:rsidP="00820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случае внешнего совмещения бывшего госслужащего также нужно сообщать.</w:t>
      </w:r>
      <w:r w:rsidRPr="00820AE2">
        <w:rPr>
          <w:rFonts w:ascii="Times New Roman" w:hAnsi="Times New Roman" w:cs="Times New Roman"/>
          <w:sz w:val="28"/>
          <w:szCs w:val="28"/>
        </w:rPr>
        <w:t xml:space="preserve"> О внутреннем совместительстве сообщать</w:t>
      </w:r>
      <w:r>
        <w:rPr>
          <w:rFonts w:ascii="Times New Roman" w:hAnsi="Times New Roman" w:cs="Times New Roman"/>
          <w:sz w:val="28"/>
          <w:szCs w:val="28"/>
        </w:rPr>
        <w:t xml:space="preserve"> не нужно.</w:t>
      </w:r>
    </w:p>
    <w:p w:rsidR="009A5B8D" w:rsidRDefault="00820AE2" w:rsidP="009A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</w:t>
      </w:r>
      <w:r w:rsidR="009A5B8D" w:rsidRPr="009A5B8D">
        <w:rPr>
          <w:rFonts w:ascii="Times New Roman" w:hAnsi="Times New Roman" w:cs="Times New Roman"/>
          <w:sz w:val="28"/>
          <w:szCs w:val="28"/>
        </w:rPr>
        <w:t>тверждены специальные правила такого сообщения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5B8D" w:rsidRPr="009A5B8D">
        <w:rPr>
          <w:rFonts w:ascii="Times New Roman" w:hAnsi="Times New Roman" w:cs="Times New Roman"/>
          <w:sz w:val="28"/>
          <w:szCs w:val="28"/>
        </w:rPr>
        <w:t>его следует оформить на бланке организации. Подписывает сообщение руководитель организации или уполномоченное лицо, подписавшее договор.</w:t>
      </w:r>
    </w:p>
    <w:p w:rsidR="003C452F" w:rsidRDefault="009B3725" w:rsidP="009B3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нарушения указанного порядка сообщения</w:t>
      </w:r>
      <w:r w:rsidRPr="009B37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9B3725">
        <w:rPr>
          <w:rFonts w:ascii="Times New Roman" w:hAnsi="Times New Roman" w:cs="Times New Roman"/>
          <w:sz w:val="28"/>
          <w:szCs w:val="28"/>
        </w:rPr>
        <w:t xml:space="preserve"> грозит административный штраф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B3725">
        <w:rPr>
          <w:rFonts w:ascii="Times New Roman" w:hAnsi="Times New Roman" w:cs="Times New Roman"/>
          <w:sz w:val="28"/>
          <w:szCs w:val="28"/>
        </w:rPr>
        <w:t>ст. 19.29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52F" w:rsidRDefault="003C452F" w:rsidP="003C452F">
      <w:pPr>
        <w:rPr>
          <w:rFonts w:ascii="Times New Roman" w:hAnsi="Times New Roman" w:cs="Times New Roman"/>
          <w:sz w:val="28"/>
          <w:szCs w:val="28"/>
        </w:rPr>
      </w:pPr>
    </w:p>
    <w:p w:rsidR="009B3725" w:rsidRPr="003C452F" w:rsidRDefault="003C452F" w:rsidP="003C4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И.В. Минакова</w:t>
      </w:r>
    </w:p>
    <w:sectPr w:rsidR="009B3725" w:rsidRPr="003C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CA"/>
    <w:rsid w:val="000D5200"/>
    <w:rsid w:val="003C452F"/>
    <w:rsid w:val="004E61CA"/>
    <w:rsid w:val="00820AE2"/>
    <w:rsid w:val="00863013"/>
    <w:rsid w:val="009A5B8D"/>
    <w:rsid w:val="009B3725"/>
    <w:rsid w:val="00A2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93EE"/>
  <w15:chartTrackingRefBased/>
  <w15:docId w15:val="{07A55C57-E6E1-4615-A5C6-5694CB61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2025-04-01T08:34:00Z</dcterms:created>
  <dcterms:modified xsi:type="dcterms:W3CDTF">2025-04-01T08:34:00Z</dcterms:modified>
</cp:coreProperties>
</file>