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CC" w:rsidRPr="008720CC" w:rsidRDefault="008720CC" w:rsidP="008720CC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720CC">
        <w:rPr>
          <w:b/>
          <w:color w:val="000000"/>
          <w:sz w:val="28"/>
          <w:szCs w:val="28"/>
          <w:shd w:val="clear" w:color="auto" w:fill="FFFFFF"/>
        </w:rPr>
        <w:t>Мониторинг и оценка миграционной ситуации на территории Клюквинского сельсовета Курского района</w:t>
      </w:r>
      <w:r>
        <w:rPr>
          <w:b/>
          <w:color w:val="000000"/>
          <w:sz w:val="28"/>
          <w:szCs w:val="28"/>
          <w:shd w:val="clear" w:color="auto" w:fill="FFFFFF"/>
        </w:rPr>
        <w:t xml:space="preserve"> за 2022г.</w:t>
      </w:r>
    </w:p>
    <w:p w:rsidR="008720CC" w:rsidRDefault="008720CC" w:rsidP="008720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</w:t>
      </w:r>
      <w:r w:rsidRPr="008720CC">
        <w:rPr>
          <w:color w:val="000000"/>
          <w:sz w:val="28"/>
          <w:szCs w:val="28"/>
          <w:shd w:val="clear" w:color="auto" w:fill="FFFFFF"/>
        </w:rPr>
        <w:t xml:space="preserve">играционная ситуация на территории </w:t>
      </w:r>
      <w:r>
        <w:rPr>
          <w:color w:val="000000"/>
          <w:sz w:val="28"/>
          <w:szCs w:val="28"/>
          <w:shd w:val="clear" w:color="auto" w:fill="FFFFFF"/>
        </w:rPr>
        <w:t xml:space="preserve">Клюквинского сельсовета Курского района </w:t>
      </w:r>
      <w:r w:rsidRPr="008720CC">
        <w:rPr>
          <w:color w:val="000000"/>
          <w:sz w:val="28"/>
          <w:szCs w:val="28"/>
          <w:shd w:val="clear" w:color="auto" w:fill="FFFFFF"/>
        </w:rPr>
        <w:t xml:space="preserve">характеризуется как стабильная и контролируемая. Вынужденной миграции в </w:t>
      </w:r>
      <w:r>
        <w:rPr>
          <w:color w:val="000000"/>
          <w:sz w:val="28"/>
          <w:szCs w:val="28"/>
          <w:shd w:val="clear" w:color="auto" w:fill="FFFFFF"/>
        </w:rPr>
        <w:t xml:space="preserve">сельсовете </w:t>
      </w:r>
      <w:r w:rsidRPr="008720CC">
        <w:rPr>
          <w:color w:val="000000"/>
          <w:sz w:val="28"/>
          <w:szCs w:val="28"/>
          <w:shd w:val="clear" w:color="auto" w:fill="FFFFFF"/>
        </w:rPr>
        <w:t>не зафиксировано. Граждан, обратившихся с ходатайством о предоставлении политического и временного убежища, о предоставлении статуса беженца - нет. Фактов организации нез</w:t>
      </w:r>
      <w:r>
        <w:rPr>
          <w:color w:val="000000"/>
          <w:sz w:val="28"/>
          <w:szCs w:val="28"/>
          <w:shd w:val="clear" w:color="auto" w:fill="FFFFFF"/>
        </w:rPr>
        <w:t xml:space="preserve">аконной миграции на территории Клюквинского сельсовета </w:t>
      </w:r>
      <w:r w:rsidRPr="008720CC">
        <w:rPr>
          <w:color w:val="000000"/>
          <w:sz w:val="28"/>
          <w:szCs w:val="28"/>
          <w:shd w:val="clear" w:color="auto" w:fill="FFFFFF"/>
        </w:rPr>
        <w:t xml:space="preserve">не было. Конфликтов на национальной почве и тенденций к их возникновению не зафиксировано. Контингентов риска, занимающихся распространением идей экстремистского толка на территории </w:t>
      </w:r>
      <w:r>
        <w:rPr>
          <w:color w:val="000000"/>
          <w:sz w:val="28"/>
          <w:szCs w:val="28"/>
          <w:shd w:val="clear" w:color="auto" w:fill="FFFFFF"/>
        </w:rPr>
        <w:t xml:space="preserve">Клюквинского сельсовета </w:t>
      </w:r>
      <w:r w:rsidRPr="008720CC">
        <w:rPr>
          <w:color w:val="000000"/>
          <w:sz w:val="28"/>
          <w:szCs w:val="28"/>
          <w:shd w:val="clear" w:color="auto" w:fill="FFFFFF"/>
        </w:rPr>
        <w:t>- нет.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720CC" w:rsidRDefault="008720CC" w:rsidP="008720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720CC">
        <w:rPr>
          <w:color w:val="000000"/>
          <w:sz w:val="28"/>
          <w:szCs w:val="28"/>
          <w:shd w:val="clear" w:color="auto" w:fill="FFFFFF"/>
        </w:rPr>
        <w:t xml:space="preserve">Налажено взаимодействие и обмен информацией между  отделом по вопросам миграции ОМВД России по Курскому району, отделом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8720CC">
        <w:rPr>
          <w:color w:val="000000"/>
          <w:sz w:val="28"/>
          <w:szCs w:val="28"/>
          <w:shd w:val="clear" w:color="auto" w:fill="FFFFFF"/>
        </w:rPr>
        <w:t>МВД</w:t>
      </w:r>
      <w:r>
        <w:rPr>
          <w:color w:val="000000"/>
          <w:sz w:val="28"/>
          <w:szCs w:val="28"/>
          <w:shd w:val="clear" w:color="auto" w:fill="FFFFFF"/>
        </w:rPr>
        <w:t xml:space="preserve"> по Курскому району Курской области. </w:t>
      </w:r>
      <w:r w:rsidRPr="008720CC">
        <w:rPr>
          <w:color w:val="000000"/>
          <w:sz w:val="28"/>
          <w:szCs w:val="28"/>
          <w:shd w:val="clear" w:color="auto" w:fill="FFFFFF"/>
        </w:rPr>
        <w:t>В текущем году проводились совместные рейдовые мероприятия, направленные на выявления нарушителей миграционного законодательства.</w:t>
      </w:r>
    </w:p>
    <w:p w:rsidR="008720CC" w:rsidRDefault="008720CC" w:rsidP="008720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Администрация Клюквинского сельсовета Курского района</w:t>
      </w:r>
      <w:r w:rsidRPr="008720CC">
        <w:rPr>
          <w:color w:val="000000"/>
          <w:sz w:val="28"/>
          <w:szCs w:val="28"/>
          <w:shd w:val="clear" w:color="auto" w:fill="FFFFFF"/>
        </w:rPr>
        <w:t xml:space="preserve"> оказывают активное содействие отдел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8720CC">
        <w:rPr>
          <w:color w:val="000000"/>
          <w:sz w:val="28"/>
          <w:szCs w:val="28"/>
          <w:shd w:val="clear" w:color="auto" w:fill="FFFFFF"/>
        </w:rPr>
        <w:t xml:space="preserve"> по вопросам миграции ОМВД России по Курскому району в работе по выявлению лиц, нарушающих миграционное законодательство. Налажен обмен информацией о прибывших в </w:t>
      </w:r>
      <w:r>
        <w:rPr>
          <w:color w:val="000000"/>
          <w:sz w:val="28"/>
          <w:szCs w:val="28"/>
          <w:shd w:val="clear" w:color="auto" w:fill="FFFFFF"/>
        </w:rPr>
        <w:t xml:space="preserve">Клюквинский сельсовет </w:t>
      </w:r>
      <w:r w:rsidRPr="008720CC">
        <w:rPr>
          <w:color w:val="000000"/>
          <w:sz w:val="28"/>
          <w:szCs w:val="28"/>
          <w:shd w:val="clear" w:color="auto" w:fill="FFFFFF"/>
        </w:rPr>
        <w:t>иностранных гражданах.</w:t>
      </w:r>
    </w:p>
    <w:p w:rsidR="00521AA9" w:rsidRDefault="00521AA9" w:rsidP="008720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Миграционная ситуация в Клюквинском сельсовета Курского района характеризуется внутренней миграцией:</w:t>
      </w:r>
    </w:p>
    <w:p w:rsidR="00521AA9" w:rsidRDefault="00521AA9" w:rsidP="008720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прибыли – 437 человек</w:t>
      </w:r>
    </w:p>
    <w:p w:rsidR="00521AA9" w:rsidRDefault="00521AA9" w:rsidP="008720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убыли-296 человек</w:t>
      </w:r>
    </w:p>
    <w:p w:rsidR="00521AA9" w:rsidRDefault="00521AA9" w:rsidP="008720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Таким образом, прирост населения составил 3,4 %</w:t>
      </w:r>
    </w:p>
    <w:p w:rsidR="00521AA9" w:rsidRDefault="00521AA9" w:rsidP="00521A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521AA9" w:rsidRDefault="00521AA9" w:rsidP="00521A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Внешняя миграция в 2022 году составила:</w:t>
      </w:r>
    </w:p>
    <w:p w:rsidR="00521AA9" w:rsidRDefault="00521AA9" w:rsidP="00521A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прибыли – граждане Украины 15 человек</w:t>
      </w:r>
    </w:p>
    <w:p w:rsidR="00521AA9" w:rsidRDefault="00521AA9" w:rsidP="00521A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убыли – граждане Украины 4 человека</w:t>
      </w:r>
    </w:p>
    <w:p w:rsidR="00521AA9" w:rsidRDefault="00521AA9" w:rsidP="00521A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521AA9" w:rsidRDefault="00521AA9" w:rsidP="00521A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521AA9" w:rsidRDefault="00521AA9" w:rsidP="00521A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Клюквинского сельсовета </w:t>
      </w:r>
    </w:p>
    <w:p w:rsidR="00521AA9" w:rsidRDefault="00521AA9" w:rsidP="00521A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Курского района                                                            В.Л. Лыков </w:t>
      </w:r>
    </w:p>
    <w:p w:rsidR="00521AA9" w:rsidRDefault="00521AA9" w:rsidP="008720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981B9D" w:rsidRPr="008720CC" w:rsidRDefault="00981B9D">
      <w:pPr>
        <w:rPr>
          <w:rFonts w:ascii="Times New Roman" w:hAnsi="Times New Roman" w:cs="Times New Roman"/>
          <w:sz w:val="28"/>
          <w:szCs w:val="28"/>
        </w:rPr>
      </w:pPr>
    </w:p>
    <w:sectPr w:rsidR="00981B9D" w:rsidRPr="008720CC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0CC"/>
    <w:rsid w:val="00521AA9"/>
    <w:rsid w:val="008720CC"/>
    <w:rsid w:val="00981B9D"/>
    <w:rsid w:val="00ED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20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1</cp:revision>
  <cp:lastPrinted>2022-12-29T12:16:00Z</cp:lastPrinted>
  <dcterms:created xsi:type="dcterms:W3CDTF">2022-12-29T11:54:00Z</dcterms:created>
  <dcterms:modified xsi:type="dcterms:W3CDTF">2022-12-29T12:16:00Z</dcterms:modified>
</cp:coreProperties>
</file>