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401" w:rsidRPr="009B69BC" w:rsidRDefault="008F3401" w:rsidP="008F3401">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Заметила, как подростки ломали подъездную дверь, а чуть раньше кто-то разбил стекло в подвальном окне. </w:t>
      </w:r>
      <w:bookmarkStart w:id="0" w:name="_GoBack"/>
      <w:r>
        <w:rPr>
          <w:rFonts w:ascii="Times New Roman" w:hAnsi="Times New Roman" w:cs="Times New Roman"/>
          <w:b/>
          <w:sz w:val="28"/>
          <w:szCs w:val="28"/>
        </w:rPr>
        <w:t xml:space="preserve">Можно ли привлечь </w:t>
      </w:r>
      <w:r w:rsidRPr="0025717F">
        <w:rPr>
          <w:rFonts w:ascii="Times New Roman" w:hAnsi="Times New Roman" w:cs="Times New Roman"/>
          <w:b/>
          <w:sz w:val="28"/>
          <w:szCs w:val="28"/>
        </w:rPr>
        <w:t>подростка за порчу общедомового имущества</w:t>
      </w:r>
      <w:bookmarkEnd w:id="0"/>
      <w:r>
        <w:rPr>
          <w:rFonts w:ascii="Times New Roman" w:hAnsi="Times New Roman" w:cs="Times New Roman"/>
          <w:b/>
          <w:sz w:val="28"/>
          <w:szCs w:val="28"/>
        </w:rPr>
        <w:t>?</w:t>
      </w:r>
    </w:p>
    <w:p w:rsidR="008F3401" w:rsidRDefault="008F3401" w:rsidP="008F34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Отвечает ст. помощник прокурора Курского района Авдеева Д.С.: Да, за порчу имущества, т.е. за </w:t>
      </w:r>
      <w:r w:rsidRPr="0025717F">
        <w:rPr>
          <w:rFonts w:ascii="Times New Roman" w:hAnsi="Times New Roman" w:cs="Times New Roman"/>
          <w:sz w:val="28"/>
          <w:szCs w:val="28"/>
        </w:rPr>
        <w:t>неправомерные действия, которые приводят к нарушению внешнего вида и технического состояния объектов собственности</w:t>
      </w:r>
      <w:r>
        <w:rPr>
          <w:rFonts w:ascii="Times New Roman" w:hAnsi="Times New Roman" w:cs="Times New Roman"/>
          <w:sz w:val="28"/>
          <w:szCs w:val="28"/>
        </w:rPr>
        <w:t>, в</w:t>
      </w:r>
      <w:r w:rsidRPr="0025717F">
        <w:rPr>
          <w:rFonts w:ascii="Times New Roman" w:hAnsi="Times New Roman" w:cs="Times New Roman"/>
          <w:sz w:val="28"/>
          <w:szCs w:val="28"/>
        </w:rPr>
        <w:t xml:space="preserve"> результате </w:t>
      </w:r>
      <w:r>
        <w:rPr>
          <w:rFonts w:ascii="Times New Roman" w:hAnsi="Times New Roman" w:cs="Times New Roman"/>
          <w:sz w:val="28"/>
          <w:szCs w:val="28"/>
        </w:rPr>
        <w:t>чего</w:t>
      </w:r>
      <w:r w:rsidRPr="0025717F">
        <w:rPr>
          <w:rFonts w:ascii="Times New Roman" w:hAnsi="Times New Roman" w:cs="Times New Roman"/>
          <w:sz w:val="28"/>
          <w:szCs w:val="28"/>
        </w:rPr>
        <w:t xml:space="preserve"> становится невозможн</w:t>
      </w:r>
      <w:r>
        <w:rPr>
          <w:rFonts w:ascii="Times New Roman" w:hAnsi="Times New Roman" w:cs="Times New Roman"/>
          <w:sz w:val="28"/>
          <w:szCs w:val="28"/>
        </w:rPr>
        <w:t>о</w:t>
      </w:r>
      <w:r w:rsidRPr="0025717F">
        <w:rPr>
          <w:rFonts w:ascii="Times New Roman" w:hAnsi="Times New Roman" w:cs="Times New Roman"/>
          <w:sz w:val="28"/>
          <w:szCs w:val="28"/>
        </w:rPr>
        <w:t xml:space="preserve"> дальше полноценно использовать испорче</w:t>
      </w:r>
      <w:r>
        <w:rPr>
          <w:rFonts w:ascii="Times New Roman" w:hAnsi="Times New Roman" w:cs="Times New Roman"/>
          <w:sz w:val="28"/>
          <w:szCs w:val="28"/>
        </w:rPr>
        <w:t>нные предметы по их назначению, можно привлечь как к административной, так и к уголовной ответственности</w:t>
      </w:r>
      <w:r w:rsidRPr="0025717F">
        <w:rPr>
          <w:rFonts w:ascii="Times New Roman" w:hAnsi="Times New Roman" w:cs="Times New Roman"/>
          <w:sz w:val="28"/>
          <w:szCs w:val="28"/>
        </w:rPr>
        <w:t xml:space="preserve">. </w:t>
      </w:r>
    </w:p>
    <w:p w:rsidR="008F3401" w:rsidRPr="0025717F" w:rsidRDefault="008F3401" w:rsidP="008F3401">
      <w:pPr>
        <w:spacing w:after="0" w:line="240" w:lineRule="auto"/>
        <w:ind w:firstLine="709"/>
        <w:jc w:val="both"/>
        <w:rPr>
          <w:rFonts w:ascii="Times New Roman" w:hAnsi="Times New Roman" w:cs="Times New Roman"/>
          <w:sz w:val="28"/>
          <w:szCs w:val="28"/>
        </w:rPr>
      </w:pPr>
      <w:r w:rsidRPr="0025717F">
        <w:rPr>
          <w:rFonts w:ascii="Times New Roman" w:hAnsi="Times New Roman" w:cs="Times New Roman"/>
          <w:sz w:val="28"/>
          <w:szCs w:val="28"/>
        </w:rPr>
        <w:t>Чаще всего</w:t>
      </w:r>
      <w:r>
        <w:rPr>
          <w:rFonts w:ascii="Times New Roman" w:hAnsi="Times New Roman" w:cs="Times New Roman"/>
          <w:sz w:val="28"/>
          <w:szCs w:val="28"/>
        </w:rPr>
        <w:t>, такие действия как ис</w:t>
      </w:r>
      <w:r w:rsidRPr="0025717F">
        <w:rPr>
          <w:rFonts w:ascii="Times New Roman" w:hAnsi="Times New Roman" w:cs="Times New Roman"/>
          <w:sz w:val="28"/>
          <w:szCs w:val="28"/>
        </w:rPr>
        <w:t xml:space="preserve">писанные стены в подъезде, сломанные перила лестниц и входные двери, испорченные почтовые </w:t>
      </w:r>
      <w:r>
        <w:rPr>
          <w:rFonts w:ascii="Times New Roman" w:hAnsi="Times New Roman" w:cs="Times New Roman"/>
          <w:sz w:val="28"/>
          <w:szCs w:val="28"/>
        </w:rPr>
        <w:t>ящики,</w:t>
      </w:r>
      <w:r w:rsidRPr="0025717F">
        <w:rPr>
          <w:rFonts w:ascii="Times New Roman" w:hAnsi="Times New Roman" w:cs="Times New Roman"/>
          <w:sz w:val="28"/>
          <w:szCs w:val="28"/>
        </w:rPr>
        <w:t xml:space="preserve"> совершают подростки, не достигшие совершеннолетия, не подозревая о том, что административную ответственность они несут уже с 16-ти лет, а уголовную ответственность по ст. 214 УК РФ (вандали</w:t>
      </w:r>
      <w:r>
        <w:rPr>
          <w:rFonts w:ascii="Times New Roman" w:hAnsi="Times New Roman" w:cs="Times New Roman"/>
          <w:sz w:val="28"/>
          <w:szCs w:val="28"/>
        </w:rPr>
        <w:t>зм) – с 14-ти.</w:t>
      </w:r>
    </w:p>
    <w:p w:rsidR="008F3401" w:rsidRPr="0025717F" w:rsidRDefault="008F3401" w:rsidP="008F3401">
      <w:pPr>
        <w:spacing w:after="0" w:line="240" w:lineRule="auto"/>
        <w:ind w:firstLine="709"/>
        <w:jc w:val="both"/>
        <w:rPr>
          <w:rFonts w:ascii="Times New Roman" w:hAnsi="Times New Roman" w:cs="Times New Roman"/>
          <w:sz w:val="28"/>
          <w:szCs w:val="28"/>
        </w:rPr>
      </w:pPr>
      <w:r w:rsidRPr="0025717F">
        <w:rPr>
          <w:rFonts w:ascii="Times New Roman" w:hAnsi="Times New Roman" w:cs="Times New Roman"/>
          <w:sz w:val="28"/>
          <w:szCs w:val="28"/>
        </w:rPr>
        <w:t>За уничтожение или повреждение чужого имущества, если эти действия не повлекли причинение значительного ущерба наступает административная ответственность по ст. 7.17 КоАП РФ, которой предусмотрено наложение штрафа в размере от трехсот до пятисот рублей. Значительным ущербом может быть</w:t>
      </w:r>
      <w:r>
        <w:rPr>
          <w:rFonts w:ascii="Times New Roman" w:hAnsi="Times New Roman" w:cs="Times New Roman"/>
          <w:sz w:val="28"/>
          <w:szCs w:val="28"/>
        </w:rPr>
        <w:t xml:space="preserve"> признан размер свыше 5000 руб.</w:t>
      </w:r>
    </w:p>
    <w:p w:rsidR="008F3401" w:rsidRPr="0025717F" w:rsidRDefault="008F3401" w:rsidP="008F3401">
      <w:pPr>
        <w:spacing w:after="0" w:line="240" w:lineRule="auto"/>
        <w:ind w:firstLine="709"/>
        <w:jc w:val="both"/>
        <w:rPr>
          <w:rFonts w:ascii="Times New Roman" w:hAnsi="Times New Roman" w:cs="Times New Roman"/>
          <w:sz w:val="28"/>
          <w:szCs w:val="28"/>
        </w:rPr>
      </w:pPr>
      <w:r w:rsidRPr="0025717F">
        <w:rPr>
          <w:rFonts w:ascii="Times New Roman" w:hAnsi="Times New Roman" w:cs="Times New Roman"/>
          <w:sz w:val="28"/>
          <w:szCs w:val="28"/>
        </w:rPr>
        <w:t>Таким образом, по общему правилу лица, достигшие 14 лет, несут ответственность лично наравне со взрослыми. При отсутствии собственного дохода, вред возмещается родителями (попечителями).</w:t>
      </w:r>
      <w:r w:rsidRPr="009B69BC">
        <w:rPr>
          <w:rFonts w:ascii="Times New Roman" w:hAnsi="Times New Roman" w:cs="Times New Roman"/>
          <w:sz w:val="28"/>
          <w:szCs w:val="28"/>
        </w:rPr>
        <w:t xml:space="preserve"> </w:t>
      </w:r>
      <w:r>
        <w:rPr>
          <w:rFonts w:ascii="Times New Roman" w:hAnsi="Times New Roman" w:cs="Times New Roman"/>
          <w:sz w:val="28"/>
          <w:szCs w:val="28"/>
        </w:rPr>
        <w:t>А з</w:t>
      </w:r>
      <w:r w:rsidRPr="0025717F">
        <w:rPr>
          <w:rFonts w:ascii="Times New Roman" w:hAnsi="Times New Roman" w:cs="Times New Roman"/>
          <w:sz w:val="28"/>
          <w:szCs w:val="28"/>
        </w:rPr>
        <w:t>а вред, причиненный несовершеннолетним, не достигшим четырнадцати лет, отвечают его родители (усыновители) или опекуны. Кроме того, на них может быть составлен административный протокол по ст. 5.35 КоАП РФ «Ненадлежащее исполне</w:t>
      </w:r>
      <w:r>
        <w:rPr>
          <w:rFonts w:ascii="Times New Roman" w:hAnsi="Times New Roman" w:cs="Times New Roman"/>
          <w:sz w:val="28"/>
          <w:szCs w:val="28"/>
        </w:rPr>
        <w:t>ние родительских обязанностей».</w:t>
      </w:r>
    </w:p>
    <w:p w:rsidR="008F3401" w:rsidRDefault="008F3401" w:rsidP="008F3401">
      <w:pPr>
        <w:spacing w:after="0" w:line="240" w:lineRule="auto"/>
        <w:ind w:firstLine="709"/>
        <w:jc w:val="both"/>
        <w:rPr>
          <w:rFonts w:ascii="Times New Roman" w:hAnsi="Times New Roman" w:cs="Times New Roman"/>
          <w:sz w:val="28"/>
          <w:szCs w:val="28"/>
        </w:rPr>
      </w:pPr>
      <w:r w:rsidRPr="0025717F">
        <w:rPr>
          <w:rFonts w:ascii="Times New Roman" w:hAnsi="Times New Roman" w:cs="Times New Roman"/>
          <w:sz w:val="28"/>
          <w:szCs w:val="28"/>
        </w:rPr>
        <w:t>Уголовная ответственность за порчу чужого имущества по ч.</w:t>
      </w:r>
      <w:r>
        <w:rPr>
          <w:rFonts w:ascii="Times New Roman" w:hAnsi="Times New Roman" w:cs="Times New Roman"/>
          <w:sz w:val="28"/>
          <w:szCs w:val="28"/>
        </w:rPr>
        <w:t xml:space="preserve"> </w:t>
      </w:r>
      <w:r w:rsidRPr="0025717F">
        <w:rPr>
          <w:rFonts w:ascii="Times New Roman" w:hAnsi="Times New Roman" w:cs="Times New Roman"/>
          <w:sz w:val="28"/>
          <w:szCs w:val="28"/>
        </w:rPr>
        <w:t>1 ст. 167 УК РФ наступает с 16 лет, а при наличии квалифицирующих признаков в действиях преступников с 14 лет</w:t>
      </w:r>
      <w:r>
        <w:rPr>
          <w:rFonts w:ascii="Times New Roman" w:hAnsi="Times New Roman" w:cs="Times New Roman"/>
          <w:sz w:val="28"/>
          <w:szCs w:val="28"/>
        </w:rPr>
        <w:t xml:space="preserve"> и</w:t>
      </w:r>
      <w:r w:rsidRPr="0025717F">
        <w:rPr>
          <w:rFonts w:ascii="Times New Roman" w:hAnsi="Times New Roman" w:cs="Times New Roman"/>
          <w:sz w:val="28"/>
          <w:szCs w:val="28"/>
        </w:rPr>
        <w:t xml:space="preserve"> наказывается штрафом до 40 000 рублей или в размере заработной платы или иного дохода осуждённого за период до трёх месяцев, либо обязательными работами на срок до 360 часов, либо исправительными работами на срок до одного года, либо принудительными работами на срок до двух лет, либо арестом на срок до трёх месяцев, либо лишением свободы на срок до двух лет.</w:t>
      </w:r>
    </w:p>
    <w:p w:rsidR="008F3401" w:rsidRDefault="008F3401" w:rsidP="008F3401">
      <w:pPr>
        <w:spacing w:after="0" w:line="240" w:lineRule="auto"/>
        <w:ind w:firstLine="709"/>
        <w:jc w:val="both"/>
        <w:rPr>
          <w:rFonts w:ascii="Times New Roman" w:hAnsi="Times New Roman" w:cs="Times New Roman"/>
          <w:sz w:val="28"/>
          <w:szCs w:val="28"/>
        </w:rPr>
      </w:pPr>
    </w:p>
    <w:p w:rsidR="008F3401" w:rsidRDefault="008F3401" w:rsidP="008F3401">
      <w:pPr>
        <w:spacing w:line="24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Ст.п</w:t>
      </w:r>
      <w:r w:rsidRPr="00624393">
        <w:rPr>
          <w:rFonts w:ascii="Times New Roman" w:hAnsi="Times New Roman" w:cs="Times New Roman"/>
          <w:sz w:val="28"/>
          <w:szCs w:val="28"/>
        </w:rPr>
        <w:t>омощник</w:t>
      </w:r>
      <w:proofErr w:type="spellEnd"/>
      <w:proofErr w:type="gramEnd"/>
      <w:r w:rsidRPr="00624393">
        <w:rPr>
          <w:rFonts w:ascii="Times New Roman" w:hAnsi="Times New Roman" w:cs="Times New Roman"/>
          <w:sz w:val="28"/>
          <w:szCs w:val="28"/>
        </w:rPr>
        <w:t xml:space="preserve"> прокурора Курского района       </w:t>
      </w:r>
      <w:r>
        <w:rPr>
          <w:rFonts w:ascii="Times New Roman" w:hAnsi="Times New Roman" w:cs="Times New Roman"/>
          <w:sz w:val="28"/>
          <w:szCs w:val="28"/>
        </w:rPr>
        <w:t xml:space="preserve">                               Д.С. Авдеева</w:t>
      </w:r>
    </w:p>
    <w:p w:rsidR="008F3401" w:rsidRDefault="008F3401" w:rsidP="008F3401">
      <w:pPr>
        <w:spacing w:after="0" w:line="240" w:lineRule="auto"/>
        <w:ind w:firstLine="709"/>
        <w:jc w:val="both"/>
        <w:rPr>
          <w:rFonts w:ascii="Times New Roman" w:hAnsi="Times New Roman" w:cs="Times New Roman"/>
          <w:sz w:val="28"/>
          <w:szCs w:val="28"/>
        </w:rPr>
      </w:pPr>
    </w:p>
    <w:p w:rsidR="001C76E9" w:rsidRDefault="008F3401"/>
    <w:sectPr w:rsidR="001C76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7D"/>
    <w:rsid w:val="0002291B"/>
    <w:rsid w:val="008F3401"/>
    <w:rsid w:val="00A5127D"/>
    <w:rsid w:val="00B54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9CC69-70A7-4B98-82A3-C74486B4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4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Авдеева Дарья Сергеевна</dc:creator>
  <cp:keywords/>
  <dc:description/>
  <cp:lastModifiedBy>Авдеева Дарья Сергеевна</cp:lastModifiedBy>
  <cp:revision>2</cp:revision>
  <dcterms:created xsi:type="dcterms:W3CDTF">2023-03-27T11:29:00Z</dcterms:created>
  <dcterms:modified xsi:type="dcterms:W3CDTF">2023-03-27T11:29:00Z</dcterms:modified>
</cp:coreProperties>
</file>