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67F" w:rsidRPr="00FC7F68" w:rsidRDefault="00DE167F" w:rsidP="00DE167F">
      <w:pPr>
        <w:shd w:val="clear" w:color="auto" w:fill="FFFFFF"/>
        <w:spacing w:after="0" w:line="288" w:lineRule="atLeast"/>
        <w:jc w:val="center"/>
        <w:textAlignment w:val="baseline"/>
        <w:rPr>
          <w:rFonts w:ascii="Arial" w:hAnsi="Arial" w:cs="Arial"/>
          <w:b/>
          <w:sz w:val="32"/>
          <w:szCs w:val="32"/>
        </w:rPr>
      </w:pPr>
      <w:r w:rsidRPr="00FC7F68">
        <w:rPr>
          <w:rFonts w:ascii="Arial" w:hAnsi="Arial" w:cs="Arial"/>
          <w:b/>
          <w:sz w:val="32"/>
          <w:szCs w:val="32"/>
        </w:rPr>
        <w:t>АДМИНИСТРАЦИЯ</w:t>
      </w:r>
    </w:p>
    <w:p w:rsidR="00DE167F" w:rsidRPr="00FC7F68" w:rsidRDefault="00DE167F" w:rsidP="00DE167F">
      <w:pPr>
        <w:shd w:val="clear" w:color="auto" w:fill="FFFFFF"/>
        <w:spacing w:after="0" w:line="288" w:lineRule="atLeast"/>
        <w:jc w:val="center"/>
        <w:textAlignment w:val="baseline"/>
        <w:rPr>
          <w:rFonts w:ascii="Arial" w:hAnsi="Arial" w:cs="Arial"/>
          <w:b/>
          <w:sz w:val="32"/>
          <w:szCs w:val="32"/>
        </w:rPr>
      </w:pPr>
      <w:r w:rsidRPr="00FC7F68">
        <w:rPr>
          <w:rFonts w:ascii="Arial" w:hAnsi="Arial" w:cs="Arial"/>
          <w:b/>
          <w:sz w:val="32"/>
          <w:szCs w:val="32"/>
        </w:rPr>
        <w:t>КЛЮКВИНСКОГО СЕЛЬСОВЕТА</w:t>
      </w:r>
    </w:p>
    <w:p w:rsidR="00DE167F" w:rsidRPr="00FC7F68" w:rsidRDefault="00DE167F" w:rsidP="00DE167F">
      <w:pPr>
        <w:shd w:val="clear" w:color="auto" w:fill="FFFFFF"/>
        <w:spacing w:after="0" w:line="288" w:lineRule="atLeast"/>
        <w:jc w:val="center"/>
        <w:textAlignment w:val="baseline"/>
        <w:rPr>
          <w:rFonts w:ascii="Arial" w:hAnsi="Arial" w:cs="Arial"/>
          <w:b/>
          <w:sz w:val="32"/>
          <w:szCs w:val="32"/>
        </w:rPr>
      </w:pPr>
      <w:r w:rsidRPr="00FC7F68">
        <w:rPr>
          <w:rFonts w:ascii="Arial" w:hAnsi="Arial" w:cs="Arial"/>
          <w:b/>
          <w:sz w:val="32"/>
          <w:szCs w:val="32"/>
        </w:rPr>
        <w:t>КУРСКОГО РАЙОНА</w:t>
      </w:r>
    </w:p>
    <w:p w:rsidR="00DE167F" w:rsidRPr="00FC7F68" w:rsidRDefault="00DE167F" w:rsidP="00DE167F">
      <w:pPr>
        <w:shd w:val="clear" w:color="auto" w:fill="FFFFFF"/>
        <w:spacing w:after="0" w:line="288" w:lineRule="atLeast"/>
        <w:jc w:val="center"/>
        <w:textAlignment w:val="baseline"/>
        <w:rPr>
          <w:rFonts w:ascii="Arial" w:hAnsi="Arial" w:cs="Arial"/>
          <w:b/>
          <w:sz w:val="28"/>
          <w:szCs w:val="28"/>
        </w:rPr>
      </w:pPr>
    </w:p>
    <w:p w:rsidR="00DE167F" w:rsidRPr="00FC7F68" w:rsidRDefault="00DE167F" w:rsidP="00DE167F">
      <w:pPr>
        <w:shd w:val="clear" w:color="auto" w:fill="FFFFFF"/>
        <w:spacing w:after="0" w:line="288" w:lineRule="atLeast"/>
        <w:jc w:val="center"/>
        <w:textAlignment w:val="baseline"/>
        <w:rPr>
          <w:rFonts w:ascii="Arial" w:hAnsi="Arial" w:cs="Arial"/>
          <w:b/>
          <w:sz w:val="32"/>
          <w:szCs w:val="32"/>
        </w:rPr>
      </w:pPr>
      <w:r w:rsidRPr="00FC7F68">
        <w:rPr>
          <w:rFonts w:ascii="Arial" w:hAnsi="Arial" w:cs="Arial"/>
          <w:b/>
          <w:sz w:val="32"/>
          <w:szCs w:val="32"/>
        </w:rPr>
        <w:t>ПОСТАНОВЛЕНИЕ</w:t>
      </w:r>
    </w:p>
    <w:p w:rsidR="00DE167F" w:rsidRPr="00FC7F68" w:rsidRDefault="00DE167F" w:rsidP="00DE167F">
      <w:pPr>
        <w:shd w:val="clear" w:color="auto" w:fill="FFFFFF"/>
        <w:spacing w:after="0" w:line="288" w:lineRule="atLeast"/>
        <w:jc w:val="center"/>
        <w:textAlignment w:val="baseline"/>
        <w:rPr>
          <w:rFonts w:ascii="Arial" w:hAnsi="Arial" w:cs="Arial"/>
          <w:b/>
          <w:sz w:val="32"/>
          <w:szCs w:val="32"/>
        </w:rPr>
      </w:pPr>
    </w:p>
    <w:p w:rsidR="00DE167F" w:rsidRPr="00FC7F68" w:rsidRDefault="00DE167F" w:rsidP="00DE167F">
      <w:pPr>
        <w:shd w:val="clear" w:color="auto" w:fill="FFFFFF"/>
        <w:spacing w:after="0" w:line="288" w:lineRule="atLeast"/>
        <w:jc w:val="center"/>
        <w:textAlignment w:val="baseline"/>
        <w:rPr>
          <w:rFonts w:ascii="Arial" w:hAnsi="Arial" w:cs="Arial"/>
          <w:b/>
          <w:sz w:val="32"/>
          <w:szCs w:val="32"/>
        </w:rPr>
      </w:pPr>
      <w:r w:rsidRPr="00FC7F68">
        <w:rPr>
          <w:rFonts w:ascii="Arial" w:hAnsi="Arial" w:cs="Arial"/>
          <w:b/>
          <w:sz w:val="32"/>
          <w:szCs w:val="32"/>
        </w:rPr>
        <w:t xml:space="preserve">от </w:t>
      </w:r>
      <w:r w:rsidR="00AC63AE" w:rsidRPr="00FC7F68">
        <w:rPr>
          <w:rFonts w:ascii="Arial" w:hAnsi="Arial" w:cs="Arial"/>
          <w:b/>
          <w:sz w:val="32"/>
          <w:szCs w:val="32"/>
        </w:rPr>
        <w:t>26.10.2020 № 124</w:t>
      </w:r>
    </w:p>
    <w:p w:rsidR="00DE167F" w:rsidRPr="00FC7F68" w:rsidRDefault="00DE167F" w:rsidP="00DE167F">
      <w:pPr>
        <w:shd w:val="clear" w:color="auto" w:fill="FFFFFF"/>
        <w:spacing w:after="0" w:line="288" w:lineRule="atLeast"/>
        <w:jc w:val="center"/>
        <w:textAlignment w:val="baseline"/>
        <w:rPr>
          <w:rFonts w:ascii="Arial" w:hAnsi="Arial" w:cs="Arial"/>
          <w:b/>
          <w:bCs/>
          <w:sz w:val="32"/>
          <w:szCs w:val="32"/>
        </w:rPr>
      </w:pPr>
    </w:p>
    <w:p w:rsidR="00DE167F" w:rsidRPr="00FC7F68" w:rsidRDefault="00DE167F" w:rsidP="00DE167F">
      <w:pPr>
        <w:shd w:val="clear" w:color="auto" w:fill="FFFFFF"/>
        <w:spacing w:after="0" w:line="288" w:lineRule="atLeast"/>
        <w:jc w:val="center"/>
        <w:textAlignment w:val="baseline"/>
        <w:rPr>
          <w:rFonts w:ascii="Arial" w:hAnsi="Arial" w:cs="Arial"/>
          <w:b/>
          <w:bCs/>
          <w:sz w:val="32"/>
          <w:szCs w:val="32"/>
        </w:rPr>
      </w:pPr>
      <w:r w:rsidRPr="00FC7F68">
        <w:rPr>
          <w:rFonts w:ascii="Arial" w:hAnsi="Arial" w:cs="Arial"/>
          <w:b/>
          <w:bCs/>
          <w:sz w:val="32"/>
          <w:szCs w:val="32"/>
        </w:rPr>
        <w:t xml:space="preserve">Об утверждении Положения о ведомственном контроле </w:t>
      </w:r>
    </w:p>
    <w:p w:rsidR="00DE167F" w:rsidRPr="00FC7F68" w:rsidRDefault="00DE167F" w:rsidP="00DE167F">
      <w:pPr>
        <w:shd w:val="clear" w:color="auto" w:fill="FFFFFF"/>
        <w:spacing w:after="0" w:line="288" w:lineRule="atLeast"/>
        <w:jc w:val="center"/>
        <w:textAlignment w:val="baseline"/>
        <w:rPr>
          <w:rFonts w:ascii="Arial" w:hAnsi="Arial" w:cs="Arial"/>
          <w:b/>
          <w:bCs/>
          <w:sz w:val="32"/>
          <w:szCs w:val="32"/>
        </w:rPr>
      </w:pPr>
      <w:r w:rsidRPr="00FC7F68">
        <w:rPr>
          <w:rFonts w:ascii="Arial" w:hAnsi="Arial" w:cs="Arial"/>
          <w:b/>
          <w:bCs/>
          <w:sz w:val="32"/>
          <w:szCs w:val="32"/>
        </w:rPr>
        <w:t xml:space="preserve">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Клюквинского сельсовета </w:t>
      </w:r>
    </w:p>
    <w:p w:rsidR="00DE167F" w:rsidRPr="00FC7F68" w:rsidRDefault="00DE167F" w:rsidP="00DE167F">
      <w:pPr>
        <w:shd w:val="clear" w:color="auto" w:fill="FFFFFF"/>
        <w:spacing w:after="0" w:line="288" w:lineRule="atLeast"/>
        <w:jc w:val="center"/>
        <w:textAlignment w:val="baseline"/>
        <w:rPr>
          <w:rFonts w:ascii="Arial" w:hAnsi="Arial" w:cs="Arial"/>
          <w:b/>
          <w:bCs/>
          <w:sz w:val="32"/>
          <w:szCs w:val="32"/>
        </w:rPr>
      </w:pPr>
      <w:r w:rsidRPr="00FC7F68">
        <w:rPr>
          <w:rFonts w:ascii="Arial" w:hAnsi="Arial" w:cs="Arial"/>
          <w:b/>
          <w:bCs/>
          <w:sz w:val="32"/>
          <w:szCs w:val="32"/>
        </w:rPr>
        <w:t>Курского района Курской области</w:t>
      </w:r>
    </w:p>
    <w:p w:rsidR="00DE167F" w:rsidRPr="00FC7F68" w:rsidRDefault="00DE167F" w:rsidP="00DE167F">
      <w:pPr>
        <w:shd w:val="clear" w:color="auto" w:fill="FFFFFF"/>
        <w:spacing w:after="0" w:line="288" w:lineRule="atLeast"/>
        <w:jc w:val="center"/>
        <w:textAlignment w:val="baseline"/>
        <w:rPr>
          <w:rFonts w:ascii="Arial" w:hAnsi="Arial" w:cs="Arial"/>
          <w:b/>
          <w:bCs/>
          <w:sz w:val="28"/>
          <w:szCs w:val="28"/>
        </w:rPr>
      </w:pPr>
    </w:p>
    <w:p w:rsidR="00254249" w:rsidRPr="00FC7F68" w:rsidRDefault="00DE167F" w:rsidP="00DE167F">
      <w:pPr>
        <w:shd w:val="clear" w:color="auto" w:fill="FFFFFF"/>
        <w:spacing w:after="0" w:line="288" w:lineRule="atLeast"/>
        <w:ind w:firstLine="567"/>
        <w:jc w:val="both"/>
        <w:textAlignment w:val="baseline"/>
        <w:rPr>
          <w:rFonts w:ascii="Arial" w:hAnsi="Arial" w:cs="Arial"/>
          <w:sz w:val="24"/>
          <w:szCs w:val="24"/>
        </w:rPr>
      </w:pPr>
      <w:r w:rsidRPr="00FC7F68">
        <w:rPr>
          <w:rFonts w:ascii="Arial" w:hAnsi="Arial" w:cs="Arial"/>
          <w:b/>
          <w:bCs/>
          <w:sz w:val="28"/>
          <w:szCs w:val="28"/>
        </w:rPr>
        <w:t> </w:t>
      </w:r>
      <w:r w:rsidR="002D0164" w:rsidRPr="00FC7F68">
        <w:rPr>
          <w:rFonts w:ascii="Arial" w:eastAsia="Times New Roman" w:hAnsi="Arial" w:cs="Arial"/>
          <w:spacing w:val="2"/>
          <w:sz w:val="28"/>
          <w:szCs w:val="28"/>
        </w:rPr>
        <w:t> </w:t>
      </w:r>
      <w:r w:rsidR="002D0164" w:rsidRPr="00FC7F68">
        <w:rPr>
          <w:rFonts w:ascii="Arial" w:eastAsia="Times New Roman" w:hAnsi="Arial" w:cs="Arial"/>
          <w:spacing w:val="2"/>
          <w:sz w:val="28"/>
          <w:szCs w:val="28"/>
        </w:rPr>
        <w:br/>
        <w:t> </w:t>
      </w:r>
      <w:r w:rsidR="00AB7C24" w:rsidRPr="00FC7F68">
        <w:rPr>
          <w:rFonts w:ascii="Arial" w:hAnsi="Arial" w:cs="Arial"/>
          <w:sz w:val="28"/>
          <w:szCs w:val="28"/>
        </w:rPr>
        <w:tab/>
      </w:r>
      <w:r w:rsidR="00254249" w:rsidRPr="00FC7F68">
        <w:rPr>
          <w:rFonts w:ascii="Arial" w:hAnsi="Arial" w:cs="Arial"/>
          <w:sz w:val="24"/>
          <w:szCs w:val="24"/>
        </w:rPr>
        <w:t>Руководствуясь статьей 353.1 Трудового кодекса Российской Федерации, Законом Курской области от 25 ноября 2019 года N 111-ЗКО </w:t>
      </w:r>
      <w:r w:rsidR="00254249" w:rsidRPr="00FC7F68">
        <w:rPr>
          <w:rFonts w:ascii="Arial" w:hAnsi="Arial" w:cs="Arial"/>
          <w:sz w:val="24"/>
          <w:szCs w:val="24"/>
        </w:rPr>
        <w:br/>
        <w:t>"О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001C6D5A" w:rsidRPr="00FC7F68">
        <w:rPr>
          <w:rFonts w:ascii="Arial" w:hAnsi="Arial" w:cs="Arial"/>
          <w:sz w:val="24"/>
          <w:szCs w:val="24"/>
        </w:rPr>
        <w:t>"</w:t>
      </w:r>
      <w:r w:rsidR="00254249" w:rsidRPr="00FC7F68">
        <w:rPr>
          <w:rFonts w:ascii="Arial" w:hAnsi="Arial" w:cs="Arial"/>
          <w:sz w:val="24"/>
          <w:szCs w:val="24"/>
        </w:rPr>
        <w:t xml:space="preserve">: </w:t>
      </w:r>
    </w:p>
    <w:p w:rsidR="00254249" w:rsidRPr="00FC7F68" w:rsidRDefault="00254249" w:rsidP="00DE167F">
      <w:pPr>
        <w:shd w:val="clear" w:color="auto" w:fill="FFFFFF"/>
        <w:spacing w:after="0" w:line="288" w:lineRule="atLeast"/>
        <w:ind w:firstLine="567"/>
        <w:jc w:val="both"/>
        <w:textAlignment w:val="baseline"/>
        <w:rPr>
          <w:rFonts w:ascii="Arial" w:hAnsi="Arial" w:cs="Arial"/>
          <w:sz w:val="24"/>
          <w:szCs w:val="24"/>
        </w:rPr>
      </w:pPr>
      <w:r w:rsidRPr="00FC7F68">
        <w:rPr>
          <w:rFonts w:ascii="Arial" w:hAnsi="Arial" w:cs="Arial"/>
          <w:sz w:val="24"/>
          <w:szCs w:val="24"/>
        </w:rPr>
        <w:t>1.</w:t>
      </w:r>
      <w:r w:rsidR="00AB7C24" w:rsidRPr="00FC7F68">
        <w:rPr>
          <w:rFonts w:ascii="Arial" w:hAnsi="Arial" w:cs="Arial"/>
          <w:sz w:val="24"/>
          <w:szCs w:val="24"/>
        </w:rPr>
        <w:t xml:space="preserve"> </w:t>
      </w:r>
      <w:r w:rsidRPr="00FC7F68">
        <w:rPr>
          <w:rFonts w:ascii="Arial" w:hAnsi="Arial" w:cs="Arial"/>
          <w:sz w:val="24"/>
          <w:szCs w:val="24"/>
        </w:rPr>
        <w:t>Утвердить Положение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Клюквинского сельсовета Курского района</w:t>
      </w:r>
      <w:r w:rsidR="00471487" w:rsidRPr="00FC7F68">
        <w:rPr>
          <w:rFonts w:ascii="Arial" w:hAnsi="Arial" w:cs="Arial"/>
          <w:sz w:val="24"/>
          <w:szCs w:val="24"/>
        </w:rPr>
        <w:t xml:space="preserve"> Курской области</w:t>
      </w:r>
      <w:r w:rsidRPr="00FC7F68">
        <w:rPr>
          <w:rFonts w:ascii="Arial" w:hAnsi="Arial" w:cs="Arial"/>
          <w:sz w:val="24"/>
          <w:szCs w:val="24"/>
        </w:rPr>
        <w:t xml:space="preserve">. </w:t>
      </w:r>
    </w:p>
    <w:p w:rsidR="00254249" w:rsidRPr="00FC7F68" w:rsidRDefault="00254249" w:rsidP="00DE167F">
      <w:pPr>
        <w:shd w:val="clear" w:color="auto" w:fill="FFFFFF"/>
        <w:spacing w:after="0" w:line="288" w:lineRule="atLeast"/>
        <w:ind w:firstLine="567"/>
        <w:jc w:val="both"/>
        <w:textAlignment w:val="baseline"/>
        <w:rPr>
          <w:rFonts w:ascii="Arial" w:hAnsi="Arial" w:cs="Arial"/>
          <w:sz w:val="24"/>
          <w:szCs w:val="24"/>
        </w:rPr>
      </w:pPr>
      <w:r w:rsidRPr="00FC7F68">
        <w:rPr>
          <w:rFonts w:ascii="Arial" w:hAnsi="Arial" w:cs="Arial"/>
          <w:sz w:val="24"/>
          <w:szCs w:val="24"/>
        </w:rPr>
        <w:t>2.</w:t>
      </w:r>
      <w:r w:rsidR="00AB7C24" w:rsidRPr="00FC7F68">
        <w:rPr>
          <w:rFonts w:ascii="Arial" w:hAnsi="Arial" w:cs="Arial"/>
          <w:sz w:val="24"/>
          <w:szCs w:val="24"/>
        </w:rPr>
        <w:t xml:space="preserve"> </w:t>
      </w:r>
      <w:r w:rsidRPr="00FC7F68">
        <w:rPr>
          <w:rFonts w:ascii="Arial" w:hAnsi="Arial" w:cs="Arial"/>
          <w:sz w:val="24"/>
          <w:szCs w:val="24"/>
        </w:rPr>
        <w:t>Настоящее Постановление вступает в силу с момента его подписания и подлежит обнародованию.</w:t>
      </w:r>
    </w:p>
    <w:p w:rsidR="00254249" w:rsidRPr="00FC7F68" w:rsidRDefault="00254249" w:rsidP="00DE167F">
      <w:pPr>
        <w:shd w:val="clear" w:color="auto" w:fill="FFFFFF"/>
        <w:spacing w:after="0" w:line="288" w:lineRule="atLeast"/>
        <w:ind w:firstLine="567"/>
        <w:jc w:val="both"/>
        <w:textAlignment w:val="baseline"/>
        <w:rPr>
          <w:rFonts w:ascii="Arial" w:eastAsia="Times New Roman" w:hAnsi="Arial" w:cs="Arial"/>
          <w:spacing w:val="2"/>
          <w:sz w:val="24"/>
          <w:szCs w:val="24"/>
        </w:rPr>
      </w:pPr>
      <w:r w:rsidRPr="00FC7F68">
        <w:rPr>
          <w:rFonts w:ascii="Arial" w:hAnsi="Arial" w:cs="Arial"/>
          <w:sz w:val="24"/>
          <w:szCs w:val="24"/>
        </w:rPr>
        <w:t>3.</w:t>
      </w:r>
      <w:r w:rsidR="00AB7C24" w:rsidRPr="00FC7F68">
        <w:rPr>
          <w:rFonts w:ascii="Arial" w:hAnsi="Arial" w:cs="Arial"/>
          <w:sz w:val="24"/>
          <w:szCs w:val="24"/>
        </w:rPr>
        <w:t xml:space="preserve"> </w:t>
      </w:r>
      <w:r w:rsidRPr="00FC7F68">
        <w:rPr>
          <w:rFonts w:ascii="Arial" w:hAnsi="Arial" w:cs="Arial"/>
          <w:sz w:val="24"/>
          <w:szCs w:val="24"/>
        </w:rPr>
        <w:t>Контроль за исполнением настоящего</w:t>
      </w:r>
      <w:r w:rsidRPr="00FC7F68">
        <w:rPr>
          <w:rFonts w:ascii="Arial" w:eastAsia="Times New Roman" w:hAnsi="Arial" w:cs="Arial"/>
          <w:spacing w:val="2"/>
          <w:sz w:val="24"/>
          <w:szCs w:val="24"/>
        </w:rPr>
        <w:t xml:space="preserve"> постановления оставляю за собой.</w:t>
      </w:r>
    </w:p>
    <w:p w:rsidR="00254249" w:rsidRPr="00FC7F68" w:rsidRDefault="00254249" w:rsidP="00DE167F">
      <w:pPr>
        <w:shd w:val="clear" w:color="auto" w:fill="FFFFFF"/>
        <w:spacing w:after="0" w:line="288" w:lineRule="atLeast"/>
        <w:ind w:firstLine="567"/>
        <w:jc w:val="both"/>
        <w:textAlignment w:val="baseline"/>
        <w:rPr>
          <w:rFonts w:ascii="Arial" w:eastAsia="Times New Roman" w:hAnsi="Arial" w:cs="Arial"/>
          <w:spacing w:val="2"/>
          <w:sz w:val="24"/>
          <w:szCs w:val="24"/>
        </w:rPr>
      </w:pPr>
    </w:p>
    <w:p w:rsidR="00254249" w:rsidRPr="00FC7F68" w:rsidRDefault="00254249" w:rsidP="00DE167F">
      <w:pPr>
        <w:shd w:val="clear" w:color="auto" w:fill="FFFFFF"/>
        <w:spacing w:after="0" w:line="288" w:lineRule="atLeast"/>
        <w:ind w:firstLine="567"/>
        <w:jc w:val="both"/>
        <w:textAlignment w:val="baseline"/>
        <w:rPr>
          <w:rFonts w:ascii="Arial" w:eastAsia="Times New Roman" w:hAnsi="Arial" w:cs="Arial"/>
          <w:spacing w:val="2"/>
          <w:sz w:val="24"/>
          <w:szCs w:val="24"/>
        </w:rPr>
      </w:pPr>
    </w:p>
    <w:p w:rsidR="00254249" w:rsidRPr="00FC7F68" w:rsidRDefault="00254249" w:rsidP="00DE167F">
      <w:pPr>
        <w:shd w:val="clear" w:color="auto" w:fill="FFFFFF"/>
        <w:spacing w:after="0" w:line="288" w:lineRule="atLeast"/>
        <w:ind w:firstLine="567"/>
        <w:jc w:val="both"/>
        <w:textAlignment w:val="baseline"/>
        <w:rPr>
          <w:rFonts w:ascii="Arial" w:eastAsia="Times New Roman" w:hAnsi="Arial" w:cs="Arial"/>
          <w:spacing w:val="2"/>
          <w:sz w:val="24"/>
          <w:szCs w:val="24"/>
        </w:rPr>
      </w:pPr>
      <w:r w:rsidRPr="00FC7F68">
        <w:rPr>
          <w:rFonts w:ascii="Arial" w:eastAsia="Times New Roman" w:hAnsi="Arial" w:cs="Arial"/>
          <w:spacing w:val="2"/>
          <w:sz w:val="24"/>
          <w:szCs w:val="24"/>
        </w:rPr>
        <w:t>Глава Клюквинского сельсовета</w:t>
      </w:r>
    </w:p>
    <w:p w:rsidR="00254249" w:rsidRDefault="00254249" w:rsidP="00DE167F">
      <w:pPr>
        <w:shd w:val="clear" w:color="auto" w:fill="FFFFFF"/>
        <w:spacing w:after="0" w:line="288" w:lineRule="atLeast"/>
        <w:ind w:firstLine="567"/>
        <w:jc w:val="both"/>
        <w:textAlignment w:val="baseline"/>
        <w:rPr>
          <w:rFonts w:ascii="Arial" w:eastAsia="Times New Roman" w:hAnsi="Arial" w:cs="Arial"/>
          <w:spacing w:val="2"/>
          <w:sz w:val="24"/>
          <w:szCs w:val="24"/>
        </w:rPr>
      </w:pPr>
      <w:r w:rsidRPr="00FC7F68">
        <w:rPr>
          <w:rFonts w:ascii="Arial" w:eastAsia="Times New Roman" w:hAnsi="Arial" w:cs="Arial"/>
          <w:spacing w:val="2"/>
          <w:sz w:val="24"/>
          <w:szCs w:val="24"/>
        </w:rPr>
        <w:t xml:space="preserve">Курского района                                           </w:t>
      </w:r>
      <w:r w:rsidR="00DE167F" w:rsidRPr="00FC7F68">
        <w:rPr>
          <w:rFonts w:ascii="Arial" w:eastAsia="Times New Roman" w:hAnsi="Arial" w:cs="Arial"/>
          <w:spacing w:val="2"/>
          <w:sz w:val="24"/>
          <w:szCs w:val="24"/>
        </w:rPr>
        <w:t xml:space="preserve">                   </w:t>
      </w:r>
      <w:r w:rsidR="00FC7F68">
        <w:rPr>
          <w:rFonts w:ascii="Arial" w:eastAsia="Times New Roman" w:hAnsi="Arial" w:cs="Arial"/>
          <w:spacing w:val="2"/>
          <w:sz w:val="24"/>
          <w:szCs w:val="24"/>
        </w:rPr>
        <w:t xml:space="preserve">                </w:t>
      </w:r>
      <w:r w:rsidRPr="00FC7F68">
        <w:rPr>
          <w:rFonts w:ascii="Arial" w:eastAsia="Times New Roman" w:hAnsi="Arial" w:cs="Arial"/>
          <w:spacing w:val="2"/>
          <w:sz w:val="24"/>
          <w:szCs w:val="24"/>
        </w:rPr>
        <w:t xml:space="preserve"> </w:t>
      </w:r>
      <w:r w:rsidR="001C6D5A" w:rsidRPr="00FC7F68">
        <w:rPr>
          <w:rFonts w:ascii="Arial" w:eastAsia="Times New Roman" w:hAnsi="Arial" w:cs="Arial"/>
          <w:spacing w:val="2"/>
          <w:sz w:val="24"/>
          <w:szCs w:val="24"/>
        </w:rPr>
        <w:t>В.Л. Лыков</w:t>
      </w:r>
    </w:p>
    <w:p w:rsidR="00FC7F68" w:rsidRDefault="00FC7F68" w:rsidP="00DE167F">
      <w:pPr>
        <w:shd w:val="clear" w:color="auto" w:fill="FFFFFF"/>
        <w:spacing w:after="0" w:line="288" w:lineRule="atLeast"/>
        <w:ind w:firstLine="567"/>
        <w:jc w:val="both"/>
        <w:textAlignment w:val="baseline"/>
        <w:rPr>
          <w:rFonts w:ascii="Arial" w:eastAsia="Times New Roman" w:hAnsi="Arial" w:cs="Arial"/>
          <w:spacing w:val="2"/>
          <w:sz w:val="24"/>
          <w:szCs w:val="24"/>
        </w:rPr>
      </w:pPr>
    </w:p>
    <w:p w:rsidR="00FC7F68" w:rsidRDefault="00FC7F68" w:rsidP="00DE167F">
      <w:pPr>
        <w:shd w:val="clear" w:color="auto" w:fill="FFFFFF"/>
        <w:spacing w:after="0" w:line="288" w:lineRule="atLeast"/>
        <w:ind w:firstLine="567"/>
        <w:jc w:val="both"/>
        <w:textAlignment w:val="baseline"/>
        <w:rPr>
          <w:rFonts w:ascii="Arial" w:eastAsia="Times New Roman" w:hAnsi="Arial" w:cs="Arial"/>
          <w:spacing w:val="2"/>
          <w:sz w:val="24"/>
          <w:szCs w:val="24"/>
        </w:rPr>
      </w:pPr>
    </w:p>
    <w:p w:rsidR="00FC7F68" w:rsidRDefault="00FC7F68" w:rsidP="00DE167F">
      <w:pPr>
        <w:shd w:val="clear" w:color="auto" w:fill="FFFFFF"/>
        <w:spacing w:after="0" w:line="288" w:lineRule="atLeast"/>
        <w:ind w:firstLine="567"/>
        <w:jc w:val="both"/>
        <w:textAlignment w:val="baseline"/>
        <w:rPr>
          <w:rFonts w:ascii="Arial" w:eastAsia="Times New Roman" w:hAnsi="Arial" w:cs="Arial"/>
          <w:spacing w:val="2"/>
          <w:sz w:val="24"/>
          <w:szCs w:val="24"/>
        </w:rPr>
      </w:pPr>
    </w:p>
    <w:p w:rsidR="00FC7F68" w:rsidRPr="00FC7F68" w:rsidRDefault="00FC7F68" w:rsidP="00DE167F">
      <w:pPr>
        <w:shd w:val="clear" w:color="auto" w:fill="FFFFFF"/>
        <w:spacing w:after="0" w:line="288" w:lineRule="atLeast"/>
        <w:ind w:firstLine="567"/>
        <w:jc w:val="both"/>
        <w:textAlignment w:val="baseline"/>
        <w:rPr>
          <w:rFonts w:ascii="Arial" w:eastAsia="Times New Roman" w:hAnsi="Arial" w:cs="Arial"/>
          <w:spacing w:val="2"/>
          <w:sz w:val="24"/>
          <w:szCs w:val="24"/>
        </w:rPr>
      </w:pPr>
    </w:p>
    <w:p w:rsidR="00AB7C24" w:rsidRDefault="00AB7C24" w:rsidP="00DE167F">
      <w:pPr>
        <w:shd w:val="clear" w:color="auto" w:fill="FFFFFF"/>
        <w:spacing w:after="0" w:line="288" w:lineRule="atLeast"/>
        <w:ind w:firstLine="567"/>
        <w:jc w:val="both"/>
        <w:textAlignment w:val="baseline"/>
        <w:rPr>
          <w:rFonts w:ascii="Arial" w:eastAsia="Times New Roman" w:hAnsi="Arial" w:cs="Arial"/>
          <w:spacing w:val="2"/>
          <w:sz w:val="28"/>
          <w:szCs w:val="28"/>
        </w:rPr>
      </w:pPr>
    </w:p>
    <w:p w:rsidR="00FC7F68" w:rsidRDefault="00FC7F68" w:rsidP="00DE167F">
      <w:pPr>
        <w:shd w:val="clear" w:color="auto" w:fill="FFFFFF"/>
        <w:spacing w:after="0" w:line="288" w:lineRule="atLeast"/>
        <w:ind w:firstLine="567"/>
        <w:jc w:val="both"/>
        <w:textAlignment w:val="baseline"/>
        <w:rPr>
          <w:rFonts w:ascii="Arial" w:eastAsia="Times New Roman" w:hAnsi="Arial" w:cs="Arial"/>
          <w:spacing w:val="2"/>
          <w:sz w:val="28"/>
          <w:szCs w:val="28"/>
        </w:rPr>
      </w:pPr>
    </w:p>
    <w:p w:rsidR="00FC7F68" w:rsidRDefault="00FC7F68" w:rsidP="00DE167F">
      <w:pPr>
        <w:shd w:val="clear" w:color="auto" w:fill="FFFFFF"/>
        <w:spacing w:after="0" w:line="288" w:lineRule="atLeast"/>
        <w:ind w:firstLine="567"/>
        <w:jc w:val="both"/>
        <w:textAlignment w:val="baseline"/>
        <w:rPr>
          <w:rFonts w:ascii="Arial" w:eastAsia="Times New Roman" w:hAnsi="Arial" w:cs="Arial"/>
          <w:spacing w:val="2"/>
          <w:sz w:val="28"/>
          <w:szCs w:val="28"/>
        </w:rPr>
      </w:pPr>
    </w:p>
    <w:p w:rsidR="00FC7F68" w:rsidRDefault="00FC7F68" w:rsidP="00DE167F">
      <w:pPr>
        <w:shd w:val="clear" w:color="auto" w:fill="FFFFFF"/>
        <w:spacing w:after="0" w:line="288" w:lineRule="atLeast"/>
        <w:ind w:firstLine="567"/>
        <w:jc w:val="both"/>
        <w:textAlignment w:val="baseline"/>
        <w:rPr>
          <w:rFonts w:ascii="Arial" w:eastAsia="Times New Roman" w:hAnsi="Arial" w:cs="Arial"/>
          <w:spacing w:val="2"/>
          <w:sz w:val="28"/>
          <w:szCs w:val="28"/>
        </w:rPr>
      </w:pPr>
    </w:p>
    <w:p w:rsidR="000A36B3" w:rsidRDefault="000A36B3" w:rsidP="00DE167F">
      <w:pPr>
        <w:shd w:val="clear" w:color="auto" w:fill="FFFFFF"/>
        <w:spacing w:after="0" w:line="288" w:lineRule="atLeast"/>
        <w:ind w:firstLine="567"/>
        <w:jc w:val="both"/>
        <w:textAlignment w:val="baseline"/>
        <w:rPr>
          <w:rFonts w:ascii="Arial" w:eastAsia="Times New Roman" w:hAnsi="Arial" w:cs="Arial"/>
          <w:spacing w:val="2"/>
          <w:sz w:val="28"/>
          <w:szCs w:val="28"/>
        </w:rPr>
      </w:pPr>
    </w:p>
    <w:p w:rsidR="000A36B3" w:rsidRDefault="000A36B3" w:rsidP="00DE167F">
      <w:pPr>
        <w:shd w:val="clear" w:color="auto" w:fill="FFFFFF"/>
        <w:spacing w:after="0" w:line="288" w:lineRule="atLeast"/>
        <w:ind w:firstLine="567"/>
        <w:jc w:val="both"/>
        <w:textAlignment w:val="baseline"/>
        <w:rPr>
          <w:rFonts w:ascii="Arial" w:eastAsia="Times New Roman" w:hAnsi="Arial" w:cs="Arial"/>
          <w:spacing w:val="2"/>
          <w:sz w:val="28"/>
          <w:szCs w:val="28"/>
        </w:rPr>
      </w:pPr>
    </w:p>
    <w:p w:rsidR="00FC7F68" w:rsidRDefault="00FC7F68" w:rsidP="00DE167F">
      <w:pPr>
        <w:shd w:val="clear" w:color="auto" w:fill="FFFFFF"/>
        <w:spacing w:after="0" w:line="288" w:lineRule="atLeast"/>
        <w:ind w:firstLine="567"/>
        <w:jc w:val="both"/>
        <w:textAlignment w:val="baseline"/>
        <w:rPr>
          <w:rFonts w:ascii="Arial" w:eastAsia="Times New Roman" w:hAnsi="Arial" w:cs="Arial"/>
          <w:spacing w:val="2"/>
          <w:sz w:val="28"/>
          <w:szCs w:val="28"/>
        </w:rPr>
      </w:pPr>
    </w:p>
    <w:p w:rsidR="00FC7F68" w:rsidRPr="00FC7F68" w:rsidRDefault="00FC7F68" w:rsidP="00DE167F">
      <w:pPr>
        <w:shd w:val="clear" w:color="auto" w:fill="FFFFFF"/>
        <w:spacing w:after="0" w:line="288" w:lineRule="atLeast"/>
        <w:ind w:firstLine="567"/>
        <w:jc w:val="both"/>
        <w:textAlignment w:val="baseline"/>
        <w:rPr>
          <w:rFonts w:ascii="Arial" w:eastAsia="Times New Roman" w:hAnsi="Arial" w:cs="Arial"/>
          <w:spacing w:val="2"/>
          <w:sz w:val="28"/>
          <w:szCs w:val="28"/>
        </w:rPr>
      </w:pPr>
    </w:p>
    <w:p w:rsidR="00AB7C24" w:rsidRPr="00FC7F68" w:rsidRDefault="00AB7C24" w:rsidP="00DE167F">
      <w:pPr>
        <w:shd w:val="clear" w:color="auto" w:fill="FFFFFF"/>
        <w:spacing w:after="0" w:line="288" w:lineRule="atLeast"/>
        <w:ind w:firstLine="567"/>
        <w:jc w:val="both"/>
        <w:textAlignment w:val="baseline"/>
        <w:rPr>
          <w:rFonts w:ascii="Arial" w:eastAsia="Times New Roman" w:hAnsi="Arial" w:cs="Arial"/>
          <w:spacing w:val="2"/>
          <w:sz w:val="28"/>
          <w:szCs w:val="28"/>
        </w:rPr>
      </w:pPr>
    </w:p>
    <w:tbl>
      <w:tblPr>
        <w:tblStyle w:val="a7"/>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0"/>
      </w:tblGrid>
      <w:tr w:rsidR="00AB7C24" w:rsidRPr="00FC7F68" w:rsidTr="00AB7C24">
        <w:tc>
          <w:tcPr>
            <w:tcW w:w="3933" w:type="dxa"/>
          </w:tcPr>
          <w:p w:rsidR="00AB7C24" w:rsidRPr="00FC7F68" w:rsidRDefault="00AB7C24" w:rsidP="00D050E9">
            <w:pPr>
              <w:jc w:val="center"/>
              <w:outlineLvl w:val="2"/>
              <w:rPr>
                <w:rFonts w:ascii="Arial" w:eastAsia="Times New Roman" w:hAnsi="Arial" w:cs="Arial"/>
                <w:bCs/>
                <w:sz w:val="24"/>
                <w:szCs w:val="24"/>
              </w:rPr>
            </w:pPr>
            <w:r w:rsidRPr="00FC7F68">
              <w:rPr>
                <w:rFonts w:ascii="Arial" w:eastAsia="Times New Roman" w:hAnsi="Arial" w:cs="Arial"/>
                <w:bCs/>
                <w:sz w:val="24"/>
                <w:szCs w:val="24"/>
              </w:rPr>
              <w:lastRenderedPageBreak/>
              <w:t>ПРИЛОЖЕНИЕ</w:t>
            </w:r>
          </w:p>
          <w:p w:rsidR="00AB7C24" w:rsidRPr="00FC7F68" w:rsidRDefault="00AB7C24" w:rsidP="00D050E9">
            <w:pPr>
              <w:jc w:val="center"/>
              <w:rPr>
                <w:rFonts w:ascii="Arial" w:eastAsia="Times New Roman" w:hAnsi="Arial" w:cs="Arial"/>
                <w:sz w:val="24"/>
                <w:szCs w:val="24"/>
              </w:rPr>
            </w:pPr>
            <w:r w:rsidRPr="00FC7F68">
              <w:rPr>
                <w:rFonts w:ascii="Arial" w:eastAsia="Times New Roman" w:hAnsi="Arial" w:cs="Arial"/>
                <w:sz w:val="24"/>
                <w:szCs w:val="24"/>
              </w:rPr>
              <w:t>к постановлению</w:t>
            </w:r>
          </w:p>
          <w:p w:rsidR="00AB7C24" w:rsidRPr="00FC7F68" w:rsidRDefault="00AB7C24" w:rsidP="00D050E9">
            <w:pPr>
              <w:jc w:val="center"/>
              <w:rPr>
                <w:rFonts w:ascii="Arial" w:eastAsia="Times New Roman" w:hAnsi="Arial" w:cs="Arial"/>
                <w:sz w:val="24"/>
                <w:szCs w:val="24"/>
              </w:rPr>
            </w:pPr>
            <w:r w:rsidRPr="00FC7F68">
              <w:rPr>
                <w:rFonts w:ascii="Arial" w:eastAsia="Times New Roman" w:hAnsi="Arial" w:cs="Arial"/>
                <w:sz w:val="24"/>
                <w:szCs w:val="24"/>
              </w:rPr>
              <w:t>Администрации Клюквинского сельсовета</w:t>
            </w:r>
          </w:p>
          <w:p w:rsidR="00AB7C24" w:rsidRPr="00FC7F68" w:rsidRDefault="00AB7C24" w:rsidP="00D050E9">
            <w:pPr>
              <w:jc w:val="center"/>
              <w:rPr>
                <w:rFonts w:ascii="Arial" w:eastAsia="Times New Roman" w:hAnsi="Arial" w:cs="Arial"/>
                <w:sz w:val="24"/>
                <w:szCs w:val="24"/>
              </w:rPr>
            </w:pPr>
            <w:r w:rsidRPr="00FC7F68">
              <w:rPr>
                <w:rFonts w:ascii="Arial" w:eastAsia="Times New Roman" w:hAnsi="Arial" w:cs="Arial"/>
                <w:sz w:val="24"/>
                <w:szCs w:val="24"/>
              </w:rPr>
              <w:t>Курс</w:t>
            </w:r>
            <w:r w:rsidR="00AC63AE" w:rsidRPr="00FC7F68">
              <w:rPr>
                <w:rFonts w:ascii="Arial" w:eastAsia="Times New Roman" w:hAnsi="Arial" w:cs="Arial"/>
                <w:sz w:val="24"/>
                <w:szCs w:val="24"/>
              </w:rPr>
              <w:t xml:space="preserve">кого района </w:t>
            </w:r>
            <w:r w:rsidR="00AC63AE" w:rsidRPr="00FC7F68">
              <w:rPr>
                <w:rFonts w:ascii="Arial" w:eastAsia="Times New Roman" w:hAnsi="Arial" w:cs="Arial"/>
                <w:sz w:val="24"/>
                <w:szCs w:val="24"/>
              </w:rPr>
              <w:br/>
              <w:t>от 26.10.2020 N 124</w:t>
            </w:r>
          </w:p>
          <w:p w:rsidR="00AB7C24" w:rsidRPr="00FC7F68" w:rsidRDefault="00AB7C24" w:rsidP="00D050E9">
            <w:pPr>
              <w:rPr>
                <w:rFonts w:ascii="Arial" w:eastAsia="Times New Roman" w:hAnsi="Arial" w:cs="Arial"/>
                <w:sz w:val="24"/>
                <w:szCs w:val="24"/>
              </w:rPr>
            </w:pPr>
          </w:p>
        </w:tc>
      </w:tr>
    </w:tbl>
    <w:p w:rsidR="00AB7C24" w:rsidRPr="00FC7F68" w:rsidRDefault="00AB7C24" w:rsidP="00AB7C24">
      <w:pPr>
        <w:rPr>
          <w:rFonts w:ascii="Arial" w:hAnsi="Arial" w:cs="Arial"/>
        </w:rPr>
      </w:pPr>
    </w:p>
    <w:p w:rsidR="00721624" w:rsidRPr="00FC7F68" w:rsidRDefault="00721624" w:rsidP="001C6D5A">
      <w:pPr>
        <w:spacing w:after="0" w:line="240" w:lineRule="auto"/>
        <w:contextualSpacing/>
        <w:jc w:val="center"/>
        <w:textAlignment w:val="baseline"/>
        <w:rPr>
          <w:rFonts w:ascii="Arial" w:eastAsia="Times New Roman" w:hAnsi="Arial" w:cs="Arial"/>
          <w:b/>
          <w:sz w:val="24"/>
          <w:szCs w:val="24"/>
        </w:rPr>
      </w:pPr>
      <w:r w:rsidRPr="00FC7F68">
        <w:rPr>
          <w:rFonts w:ascii="Arial" w:eastAsia="Times New Roman" w:hAnsi="Arial" w:cs="Arial"/>
          <w:b/>
          <w:sz w:val="24"/>
          <w:szCs w:val="24"/>
        </w:rPr>
        <w:t>ПОЛОЖЕНИЕ</w:t>
      </w:r>
      <w:r w:rsidRPr="00FC7F68">
        <w:rPr>
          <w:rFonts w:ascii="Arial" w:eastAsia="Times New Roman" w:hAnsi="Arial" w:cs="Arial"/>
          <w:b/>
          <w:sz w:val="24"/>
          <w:szCs w:val="24"/>
        </w:rPr>
        <w:br/>
      </w:r>
      <w:r w:rsidR="001C6D5A" w:rsidRPr="00FC7F68">
        <w:rPr>
          <w:rFonts w:ascii="Arial" w:eastAsia="Times New Roman" w:hAnsi="Arial" w:cs="Arial"/>
          <w:b/>
          <w:sz w:val="24"/>
          <w:szCs w:val="24"/>
        </w:rPr>
        <w:t>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Администрации Клюквинского сельсовета Курского района Курской области</w:t>
      </w:r>
    </w:p>
    <w:p w:rsidR="00721624" w:rsidRPr="00FC7F68" w:rsidRDefault="00721624" w:rsidP="001C6D5A">
      <w:pPr>
        <w:spacing w:after="0" w:line="240" w:lineRule="auto"/>
        <w:contextualSpacing/>
        <w:jc w:val="both"/>
        <w:textAlignment w:val="baseline"/>
        <w:rPr>
          <w:rFonts w:ascii="Arial" w:eastAsia="Times New Roman" w:hAnsi="Arial" w:cs="Arial"/>
          <w:b/>
          <w:sz w:val="28"/>
          <w:szCs w:val="28"/>
        </w:rPr>
      </w:pPr>
    </w:p>
    <w:p w:rsidR="00721624" w:rsidRPr="00FC7F68" w:rsidRDefault="00721624" w:rsidP="001C6D5A">
      <w:pPr>
        <w:spacing w:after="0" w:line="240" w:lineRule="auto"/>
        <w:contextualSpacing/>
        <w:jc w:val="both"/>
        <w:textAlignment w:val="baseline"/>
        <w:rPr>
          <w:rFonts w:ascii="Arial" w:eastAsia="Times New Roman" w:hAnsi="Arial" w:cs="Arial"/>
          <w:b/>
          <w:sz w:val="28"/>
          <w:szCs w:val="28"/>
        </w:rPr>
      </w:pPr>
    </w:p>
    <w:p w:rsidR="00721624" w:rsidRPr="00FC7F68" w:rsidRDefault="00721624" w:rsidP="001C6D5A">
      <w:pPr>
        <w:spacing w:before="375" w:after="225" w:line="240" w:lineRule="auto"/>
        <w:contextualSpacing/>
        <w:jc w:val="center"/>
        <w:textAlignment w:val="baseline"/>
        <w:outlineLvl w:val="2"/>
        <w:rPr>
          <w:rFonts w:ascii="Arial" w:eastAsia="Times New Roman" w:hAnsi="Arial" w:cs="Arial"/>
          <w:b/>
          <w:sz w:val="24"/>
          <w:szCs w:val="24"/>
        </w:rPr>
      </w:pPr>
      <w:r w:rsidRPr="00FC7F68">
        <w:rPr>
          <w:rFonts w:ascii="Arial" w:eastAsia="Times New Roman" w:hAnsi="Arial" w:cs="Arial"/>
          <w:b/>
          <w:sz w:val="24"/>
          <w:szCs w:val="24"/>
        </w:rPr>
        <w:t>1. Общие положения</w:t>
      </w:r>
    </w:p>
    <w:p w:rsidR="00DE7087" w:rsidRPr="00FC7F68" w:rsidRDefault="00DE7087" w:rsidP="001C6D5A">
      <w:pPr>
        <w:pStyle w:val="a6"/>
        <w:spacing w:before="195" w:beforeAutospacing="0" w:after="0" w:afterAutospacing="0" w:line="195" w:lineRule="atLeast"/>
        <w:ind w:firstLine="567"/>
        <w:jc w:val="both"/>
        <w:rPr>
          <w:rFonts w:ascii="Arial" w:hAnsi="Arial" w:cs="Arial"/>
        </w:rPr>
      </w:pPr>
      <w:r w:rsidRPr="00FC7F68">
        <w:rPr>
          <w:rFonts w:ascii="Arial" w:hAnsi="Arial" w:cs="Arial"/>
        </w:rPr>
        <w:t xml:space="preserve">1.1. Настоящее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w:t>
      </w:r>
      <w:r w:rsidR="001C6D5A" w:rsidRPr="00FC7F68">
        <w:rPr>
          <w:rFonts w:ascii="Arial" w:hAnsi="Arial" w:cs="Arial"/>
        </w:rPr>
        <w:t xml:space="preserve">Администрации Клюквинского сельсовета Курского района Курской области </w:t>
      </w:r>
      <w:r w:rsidRPr="00FC7F68">
        <w:rPr>
          <w:rFonts w:ascii="Arial" w:hAnsi="Arial" w:cs="Arial"/>
        </w:rPr>
        <w:t xml:space="preserve">(далее – Положение) регулирует правоотношения, связанные с осуществлением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подведомственных </w:t>
      </w:r>
      <w:r w:rsidR="001C6D5A" w:rsidRPr="00FC7F68">
        <w:rPr>
          <w:rFonts w:ascii="Arial" w:hAnsi="Arial" w:cs="Arial"/>
        </w:rPr>
        <w:t xml:space="preserve">Администрации Клюквинского сельсовета Курского района Курской области </w:t>
      </w:r>
      <w:r w:rsidRPr="00FC7F68">
        <w:rPr>
          <w:rFonts w:ascii="Arial" w:hAnsi="Arial" w:cs="Arial"/>
        </w:rPr>
        <w:t>(далее – Администрация).</w:t>
      </w:r>
    </w:p>
    <w:p w:rsidR="00DE7087" w:rsidRPr="00FC7F68" w:rsidRDefault="00DE7087" w:rsidP="001C6D5A">
      <w:pPr>
        <w:pStyle w:val="a6"/>
        <w:spacing w:before="195" w:beforeAutospacing="0" w:after="0" w:afterAutospacing="0" w:line="195" w:lineRule="atLeast"/>
        <w:ind w:firstLine="567"/>
        <w:jc w:val="both"/>
        <w:rPr>
          <w:rFonts w:ascii="Arial" w:hAnsi="Arial" w:cs="Arial"/>
        </w:rPr>
      </w:pPr>
      <w:r w:rsidRPr="00FC7F68">
        <w:rPr>
          <w:rFonts w:ascii="Arial" w:hAnsi="Arial" w:cs="Arial"/>
        </w:rPr>
        <w:t>1.2. Проверки соблюдения трудового законодательства и иных нормативных правовых актов, содержащих нормы трудового права, в подведомственных организациях проводятся с целью:</w:t>
      </w:r>
    </w:p>
    <w:p w:rsidR="00DE7087" w:rsidRPr="00FC7F68" w:rsidRDefault="00DE7087" w:rsidP="001C6D5A">
      <w:pPr>
        <w:pStyle w:val="a6"/>
        <w:spacing w:before="195" w:beforeAutospacing="0" w:after="0" w:afterAutospacing="0" w:line="195" w:lineRule="atLeast"/>
        <w:ind w:firstLine="567"/>
        <w:jc w:val="both"/>
        <w:rPr>
          <w:rFonts w:ascii="Arial" w:hAnsi="Arial" w:cs="Arial"/>
        </w:rPr>
      </w:pPr>
      <w:r w:rsidRPr="00FC7F68">
        <w:rPr>
          <w:rFonts w:ascii="Arial" w:hAnsi="Arial" w:cs="Arial"/>
        </w:rPr>
        <w:t>- выявления нарушений трудового законодательства и иных нормативных правовых актов, содержащих нормы трудового права;</w:t>
      </w:r>
    </w:p>
    <w:p w:rsidR="00DE7087" w:rsidRPr="00FC7F68" w:rsidRDefault="00DE7087" w:rsidP="001C6D5A">
      <w:pPr>
        <w:pStyle w:val="a6"/>
        <w:spacing w:before="195" w:beforeAutospacing="0" w:after="0" w:afterAutospacing="0" w:line="195" w:lineRule="atLeast"/>
        <w:ind w:firstLine="567"/>
        <w:jc w:val="both"/>
        <w:rPr>
          <w:rFonts w:ascii="Arial" w:hAnsi="Arial" w:cs="Arial"/>
        </w:rPr>
      </w:pPr>
      <w:r w:rsidRPr="00FC7F68">
        <w:rPr>
          <w:rFonts w:ascii="Arial" w:hAnsi="Arial" w:cs="Arial"/>
        </w:rPr>
        <w:t>- предупреждения нарушений прав и законных интересов работников подведомственных организаций.</w:t>
      </w:r>
    </w:p>
    <w:p w:rsidR="00DE7087" w:rsidRPr="00FC7F68" w:rsidRDefault="00DE7087" w:rsidP="001C6D5A">
      <w:pPr>
        <w:spacing w:before="375" w:after="225" w:line="240" w:lineRule="auto"/>
        <w:contextualSpacing/>
        <w:jc w:val="center"/>
        <w:textAlignment w:val="baseline"/>
        <w:outlineLvl w:val="2"/>
        <w:rPr>
          <w:rFonts w:ascii="Arial" w:eastAsia="Times New Roman" w:hAnsi="Arial" w:cs="Arial"/>
          <w:b/>
          <w:sz w:val="24"/>
          <w:szCs w:val="24"/>
        </w:rPr>
      </w:pPr>
      <w:r w:rsidRPr="00FC7F68">
        <w:rPr>
          <w:rFonts w:ascii="Arial" w:eastAsia="Times New Roman" w:hAnsi="Arial" w:cs="Arial"/>
          <w:b/>
          <w:sz w:val="24"/>
          <w:szCs w:val="24"/>
        </w:rPr>
        <w:t>2. Основные понятия, используемые в настоящем Положении</w:t>
      </w:r>
    </w:p>
    <w:p w:rsidR="00DE7087" w:rsidRPr="00FC7F68" w:rsidRDefault="00DE7087" w:rsidP="001C6D5A">
      <w:pPr>
        <w:spacing w:before="375" w:after="225" w:line="240" w:lineRule="auto"/>
        <w:contextualSpacing/>
        <w:jc w:val="both"/>
        <w:textAlignment w:val="baseline"/>
        <w:outlineLvl w:val="2"/>
        <w:rPr>
          <w:rFonts w:ascii="Arial" w:eastAsia="Times New Roman" w:hAnsi="Arial" w:cs="Arial"/>
          <w:sz w:val="24"/>
          <w:szCs w:val="24"/>
        </w:rPr>
      </w:pPr>
    </w:p>
    <w:p w:rsidR="00951785"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1) В</w:t>
      </w:r>
      <w:r w:rsidR="00951785" w:rsidRPr="00FC7F68">
        <w:rPr>
          <w:rFonts w:ascii="Arial" w:eastAsia="Times New Roman" w:hAnsi="Arial" w:cs="Arial"/>
          <w:sz w:val="24"/>
          <w:szCs w:val="24"/>
        </w:rPr>
        <w:t>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уполномоченных органов,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w:t>
      </w:r>
      <w:r w:rsidRPr="00FC7F68">
        <w:rPr>
          <w:rFonts w:ascii="Arial" w:eastAsia="Times New Roman" w:hAnsi="Arial" w:cs="Arial"/>
          <w:sz w:val="24"/>
          <w:szCs w:val="24"/>
        </w:rPr>
        <w:t>одведомственных им организациях.</w:t>
      </w:r>
    </w:p>
    <w:p w:rsidR="00951785" w:rsidRPr="00FC7F68" w:rsidRDefault="00951785" w:rsidP="001C6D5A">
      <w:pPr>
        <w:spacing w:before="375" w:after="225" w:line="240" w:lineRule="auto"/>
        <w:contextualSpacing/>
        <w:jc w:val="both"/>
        <w:textAlignment w:val="baseline"/>
        <w:outlineLvl w:val="2"/>
        <w:rPr>
          <w:rFonts w:ascii="Arial" w:eastAsia="Times New Roman" w:hAnsi="Arial" w:cs="Arial"/>
          <w:sz w:val="24"/>
          <w:szCs w:val="24"/>
        </w:rPr>
      </w:pPr>
    </w:p>
    <w:p w:rsidR="00951785" w:rsidRPr="00FC7F68" w:rsidRDefault="00951785"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 xml:space="preserve">2) </w:t>
      </w:r>
      <w:r w:rsidR="00471487" w:rsidRPr="00FC7F68">
        <w:rPr>
          <w:rFonts w:ascii="Arial" w:eastAsia="Times New Roman" w:hAnsi="Arial" w:cs="Arial"/>
          <w:sz w:val="24"/>
          <w:szCs w:val="24"/>
        </w:rPr>
        <w:t>Д</w:t>
      </w:r>
      <w:r w:rsidRPr="00FC7F68">
        <w:rPr>
          <w:rFonts w:ascii="Arial" w:eastAsia="Times New Roman" w:hAnsi="Arial" w:cs="Arial"/>
          <w:sz w:val="24"/>
          <w:szCs w:val="24"/>
        </w:rPr>
        <w:t>олжностные лица уполномоченного органа - должностные лица, уполномоченные руководителем уполномоченного органа на проведение меропри</w:t>
      </w:r>
      <w:r w:rsidR="00471487" w:rsidRPr="00FC7F68">
        <w:rPr>
          <w:rFonts w:ascii="Arial" w:eastAsia="Times New Roman" w:hAnsi="Arial" w:cs="Arial"/>
          <w:sz w:val="24"/>
          <w:szCs w:val="24"/>
        </w:rPr>
        <w:t>ятий по ведомственному контролю.</w:t>
      </w:r>
    </w:p>
    <w:p w:rsidR="00951785" w:rsidRPr="00FC7F68" w:rsidRDefault="00951785" w:rsidP="001C6D5A">
      <w:pPr>
        <w:spacing w:before="375" w:after="225" w:line="240" w:lineRule="auto"/>
        <w:contextualSpacing/>
        <w:jc w:val="both"/>
        <w:textAlignment w:val="baseline"/>
        <w:outlineLvl w:val="2"/>
        <w:rPr>
          <w:rFonts w:ascii="Arial" w:eastAsia="Times New Roman" w:hAnsi="Arial" w:cs="Arial"/>
          <w:sz w:val="24"/>
          <w:szCs w:val="24"/>
        </w:rPr>
      </w:pPr>
    </w:p>
    <w:p w:rsidR="00951785"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 П</w:t>
      </w:r>
      <w:r w:rsidR="00951785" w:rsidRPr="00FC7F68">
        <w:rPr>
          <w:rFonts w:ascii="Arial" w:eastAsia="Times New Roman" w:hAnsi="Arial" w:cs="Arial"/>
          <w:sz w:val="24"/>
          <w:szCs w:val="24"/>
        </w:rPr>
        <w:t xml:space="preserve">роверка - совокупность проводимых должностным лицом (должностными лицами) уполномоченных органов в отношении подведомственной организации </w:t>
      </w:r>
      <w:r w:rsidR="00951785" w:rsidRPr="00FC7F68">
        <w:rPr>
          <w:rFonts w:ascii="Arial" w:eastAsia="Times New Roman" w:hAnsi="Arial" w:cs="Arial"/>
          <w:sz w:val="24"/>
          <w:szCs w:val="24"/>
        </w:rPr>
        <w:lastRenderedPageBreak/>
        <w:t>мероприятий по ведомственному контролю для оценки соответствия осуществляемой ею деятельности требованиям трудового законодательства и иных нормативных правовых актов, содержащих нормы трудового права</w:t>
      </w:r>
      <w:r w:rsidRPr="00FC7F68">
        <w:rPr>
          <w:rFonts w:ascii="Arial" w:eastAsia="Times New Roman" w:hAnsi="Arial" w:cs="Arial"/>
          <w:sz w:val="24"/>
          <w:szCs w:val="24"/>
        </w:rPr>
        <w:t>.</w:t>
      </w:r>
    </w:p>
    <w:p w:rsidR="00951785" w:rsidRPr="00FC7F68" w:rsidRDefault="00951785" w:rsidP="001C6D5A">
      <w:pPr>
        <w:spacing w:before="375" w:after="225" w:line="240" w:lineRule="auto"/>
        <w:contextualSpacing/>
        <w:jc w:val="both"/>
        <w:textAlignment w:val="baseline"/>
        <w:outlineLvl w:val="2"/>
        <w:rPr>
          <w:rFonts w:ascii="Arial" w:eastAsia="Times New Roman" w:hAnsi="Arial" w:cs="Arial"/>
          <w:sz w:val="24"/>
          <w:szCs w:val="24"/>
        </w:rPr>
      </w:pPr>
    </w:p>
    <w:p w:rsidR="00951785" w:rsidRPr="00FC7F68" w:rsidRDefault="00951785"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 xml:space="preserve">4) </w:t>
      </w:r>
      <w:r w:rsidR="00471487" w:rsidRPr="00FC7F68">
        <w:rPr>
          <w:rFonts w:ascii="Arial" w:eastAsia="Times New Roman" w:hAnsi="Arial" w:cs="Arial"/>
          <w:sz w:val="24"/>
          <w:szCs w:val="24"/>
        </w:rPr>
        <w:t>У</w:t>
      </w:r>
      <w:r w:rsidRPr="00FC7F68">
        <w:rPr>
          <w:rFonts w:ascii="Arial" w:eastAsia="Times New Roman" w:hAnsi="Arial" w:cs="Arial"/>
          <w:sz w:val="24"/>
          <w:szCs w:val="24"/>
        </w:rPr>
        <w:t xml:space="preserve">полномоченный орган, осуществляющий ведомственный контроль, - </w:t>
      </w:r>
      <w:r w:rsidR="00B46117" w:rsidRPr="00FC7F68">
        <w:rPr>
          <w:rFonts w:ascii="Arial" w:eastAsia="Times New Roman" w:hAnsi="Arial" w:cs="Arial"/>
          <w:sz w:val="24"/>
          <w:szCs w:val="24"/>
        </w:rPr>
        <w:t>Администрация</w:t>
      </w:r>
      <w:r w:rsidR="001C6D5A" w:rsidRPr="00FC7F68">
        <w:rPr>
          <w:rFonts w:ascii="Arial" w:eastAsia="Times New Roman" w:hAnsi="Arial" w:cs="Arial"/>
          <w:sz w:val="24"/>
          <w:szCs w:val="24"/>
        </w:rPr>
        <w:t xml:space="preserve"> Клюквинского сельсовета Курского района Курской области</w:t>
      </w:r>
      <w:r w:rsidRPr="00FC7F68">
        <w:rPr>
          <w:rFonts w:ascii="Arial" w:eastAsia="Times New Roman" w:hAnsi="Arial" w:cs="Arial"/>
          <w:sz w:val="24"/>
          <w:szCs w:val="24"/>
        </w:rPr>
        <w:t>, осуществляющая мероприятия по контролю в подведомственных организациях</w:t>
      </w:r>
      <w:r w:rsidR="00471487" w:rsidRPr="00FC7F68">
        <w:rPr>
          <w:rFonts w:ascii="Arial" w:eastAsia="Times New Roman" w:hAnsi="Arial" w:cs="Arial"/>
          <w:sz w:val="24"/>
          <w:szCs w:val="24"/>
        </w:rPr>
        <w:t>.</w:t>
      </w:r>
    </w:p>
    <w:p w:rsidR="00471487"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p>
    <w:p w:rsidR="00DE7087" w:rsidRPr="00FC7F68" w:rsidRDefault="00951785"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 xml:space="preserve">5) </w:t>
      </w:r>
      <w:r w:rsidR="00471487" w:rsidRPr="00FC7F68">
        <w:rPr>
          <w:rFonts w:ascii="Arial" w:eastAsia="Times New Roman" w:hAnsi="Arial" w:cs="Arial"/>
          <w:sz w:val="24"/>
          <w:szCs w:val="24"/>
        </w:rPr>
        <w:t>П</w:t>
      </w:r>
      <w:r w:rsidRPr="00FC7F68">
        <w:rPr>
          <w:rFonts w:ascii="Arial" w:eastAsia="Times New Roman" w:hAnsi="Arial" w:cs="Arial"/>
          <w:sz w:val="24"/>
          <w:szCs w:val="24"/>
        </w:rPr>
        <w:t xml:space="preserve">одведомственная организация – муниципальное учреждение, учредителем которого является </w:t>
      </w:r>
      <w:r w:rsidR="00B46117" w:rsidRPr="00FC7F68">
        <w:rPr>
          <w:rFonts w:ascii="Arial" w:eastAsia="Times New Roman" w:hAnsi="Arial" w:cs="Arial"/>
          <w:sz w:val="24"/>
          <w:szCs w:val="24"/>
        </w:rPr>
        <w:t>Администрация</w:t>
      </w:r>
      <w:r w:rsidR="001C6D5A" w:rsidRPr="00FC7F68">
        <w:rPr>
          <w:rFonts w:ascii="Arial" w:eastAsia="Times New Roman" w:hAnsi="Arial" w:cs="Arial"/>
          <w:sz w:val="24"/>
          <w:szCs w:val="24"/>
        </w:rPr>
        <w:t xml:space="preserve"> Клюквинского сельсовета Курского района Курской области</w:t>
      </w:r>
      <w:r w:rsidRPr="00FC7F68">
        <w:rPr>
          <w:rFonts w:ascii="Arial" w:eastAsia="Times New Roman" w:hAnsi="Arial" w:cs="Arial"/>
          <w:sz w:val="24"/>
          <w:szCs w:val="24"/>
        </w:rPr>
        <w:t>.</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center"/>
        <w:textAlignment w:val="baseline"/>
        <w:outlineLvl w:val="2"/>
        <w:rPr>
          <w:rFonts w:ascii="Arial" w:eastAsia="Times New Roman" w:hAnsi="Arial" w:cs="Arial"/>
          <w:b/>
          <w:sz w:val="24"/>
          <w:szCs w:val="24"/>
        </w:rPr>
      </w:pPr>
      <w:r w:rsidRPr="00FC7F68">
        <w:rPr>
          <w:rFonts w:ascii="Arial" w:eastAsia="Times New Roman" w:hAnsi="Arial" w:cs="Arial"/>
          <w:b/>
          <w:sz w:val="24"/>
          <w:szCs w:val="24"/>
        </w:rPr>
        <w:t>3. Организация и проведение ведомственного контроля</w:t>
      </w:r>
    </w:p>
    <w:p w:rsidR="00951785" w:rsidRPr="00FC7F68" w:rsidRDefault="00951785"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1. Ведомственный контроль осуществляется посредством проведения плановых и внеплановых проверок.</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2. Плановая и внеплановая проверки проводятся в форме документарной или выездной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3. Документарная проверка (как плановая, так и внеплановая) проводится по месту нахождения уполномоченного органа.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4.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5. Плановые проверки проводятся должностным лицом (должностными лицами) уполномоченного органа в соответствии с ежегодным планом проверок, утверждаемым руководителем уполномоченного органа (далее - план).</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6. План утверждается руководителем уполномоченного органа ежегодно в срок до 15 декабря года, предшествующего году проведения плановых проверок.</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7. Плановые проверки проводятся не чаще чем один раз в три года.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8. Основанием для включения подведомственной организации в план является истечение трех лет со дня:</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1) государственной регистрации подведомственной организации в качестве юридического лица;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2) окончания проведения последней плановой проверки подведомственной организации уполномоченным органом.</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9. План доводится до сведения заинтересованных подведомственных организаций посредством его размещения на официальном сайте уполномоченного органа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10. В плане указываются следующие сведения:</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1) наименование уполномоченного органа;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2) наименование, место нахождения подведомственной организации и (или) места фактического осуществления деятельности подведомственной организации, в отношении которой осуществляется ведомственный контроль;</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 цель и основание проведения каждой плановой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4) дата начала и окончания проведения каждой плановой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5) форма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11. Внеплановые проверки проводятся в случаях:</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 xml:space="preserve">1) </w:t>
      </w:r>
      <w:proofErr w:type="spellStart"/>
      <w:r w:rsidRPr="00FC7F68">
        <w:rPr>
          <w:rFonts w:ascii="Arial" w:eastAsia="Times New Roman" w:hAnsi="Arial" w:cs="Arial"/>
          <w:sz w:val="24"/>
          <w:szCs w:val="24"/>
        </w:rPr>
        <w:t>непредоставления</w:t>
      </w:r>
      <w:proofErr w:type="spellEnd"/>
      <w:r w:rsidRPr="00FC7F68">
        <w:rPr>
          <w:rFonts w:ascii="Arial" w:eastAsia="Times New Roman" w:hAnsi="Arial" w:cs="Arial"/>
          <w:sz w:val="24"/>
          <w:szCs w:val="24"/>
        </w:rPr>
        <w:t xml:space="preserve"> руководителем подведомственной организации или иным уполномоченным должностным лицом подведомственной организации (далее - руководитель подведомственной организации) отчета об устранении выявленных нарушений в срок, указанный в акте, оформленном по результатам ранее проведенной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2) поступления в уполномоченный орган обращений, заявлений граждан, организаций, информации от органов государственной власти, органов местного самоуправления, средств массовой информации о фактах нарушений в подведомственных организациях трудового законодательства и иных нормативных правовых актов, содержащих нормы трудового права.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12. При проведении проверок руководитель подведомственной организации и работники подведомственной организации имеют право предоставлять объяснения по вопросам, возникающим в ходе проведения проверок.</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13. Проверка проводится на основании правового акта руководителя уполномоченного органа о проведении проверки (далее - правовой акт о проведении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14. В правовом акте о проведении проверки указываются:</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1) наименование уполномоченного органа;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2) фамилия, имя, отчество и должность должностного лица (должностных лиц) уполномоченного органа;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 наименование подведомственной организации, в отношении которой проводится проверка, ее место нахождения или место фактического осуществления деятельности;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4) цели, задачи и предмет проводимой проверки, вид и форма ее проведения;</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5) проверяемый период;</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6) основания проведения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lastRenderedPageBreak/>
        <w:t>7) срок проведения проверки, дата начала и окончания проведения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15. Руководитель подведомственной организации уведомляется о предстоящей плановой проверке не позднее чем за три рабочих дня до начала ее проведения посредством направления копии правового акта о проведении проверки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16. При проведении внеплановой проверки руководитель подведомственной организации уведомляется уполномоченным органом не менее чем за двадцать четыре часа до начала ее проведения посредством направления копии правового акта о проведении проверки любым доступным способом, позволяющим убедиться в получении указанного документа.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951785"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17. В случае, если проведение плановой или внеплановой выездной проверки оказалось невозможным в связи с отсутствием руководителя подведомственной организации либо в связи с иными действиями (бездействием) руководителя подведомственной организации, повлекшими невозможность проведения проверки, должностное лицо (должностные лица) уполномоченного органа составляет (составляют) акт о невозможности проведения соответствующей проверки с указанием причин невозможности ее проведения. 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такой подведомственной организации плановой или внеплановой выездной проверки без внесения плановой проверки в план и без предварительного уведомления руководителя подведомственной организации.</w:t>
      </w:r>
    </w:p>
    <w:p w:rsidR="00471487"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18. 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19.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20.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21. Подведомственная организация вправе предоставить указанные в запросе документы и материалы в форме электронных документов, подписанных усиленной квалифицированной электронной подписью руководителя подведомственной организации, посредством информационно-телекоммуникационных технологий.</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 xml:space="preserve">22. Выездная проверка начинается с предъявления служебного удостоверения должностным лицом (должностными лицами) уполномоченного органа, </w:t>
      </w:r>
      <w:r w:rsidR="00432F1F" w:rsidRPr="00FC7F68">
        <w:rPr>
          <w:rFonts w:ascii="Arial" w:eastAsia="Times New Roman" w:hAnsi="Arial" w:cs="Arial"/>
          <w:sz w:val="24"/>
          <w:szCs w:val="24"/>
        </w:rPr>
        <w:lastRenderedPageBreak/>
        <w:t>обязательного ознакомления руководителя подведомственной организации с правовым актом о проведении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DE7087"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23.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целей и задач выездной проверки, а также обеспечить доступ должностному лицу (должностным лицам) уполномоченного органа на объекты подведомственной организации.</w:t>
      </w: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24. Проверка проводится должностным лицом (должностными лицами) уполномоченного органа, указанными в правовом акте о проведении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25. При невозможности проведения (завершения) проверки должностным лицом (должностными лицами) уполномоченного органа,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руководитель уполномоченного органа вправе принять решение об их замене с одновременным внесением изменений в правовой акт о проведении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26. Срок проведения каждой из проверок не может превышать двадцать рабочих дней. В случаях, связанных со значительным объемом мероприятий по ведомственному контролю, на основании мотивированного письменного предложения должностного лица (должностных лиц) уполномоченного органа правовым актом уполномоченного органа срок проведения проверки может быть продлен, но не более чем на двадцать рабочих дней.</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w:t>
      </w:r>
      <w:r w:rsidR="00432F1F" w:rsidRPr="00FC7F68">
        <w:rPr>
          <w:rFonts w:ascii="Arial" w:eastAsia="Times New Roman" w:hAnsi="Arial" w:cs="Arial"/>
          <w:sz w:val="24"/>
          <w:szCs w:val="24"/>
        </w:rPr>
        <w:t>27. При проведении проверки должностное лицо (должностные лица) уполномоченного органа не вправе:</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1) проверять выполнение требований, не относящихся к предмету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2) осуществлять плановую или внеплановую выездную проверку в случае отсутствия при ее проведении руководителя подведомственной организации;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 требовать предоставления документов и материалов, не относящихся к предмету проверки, а также изымать оригиналы таких документов;</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4) распространять информацию, полученную в результате проверки и составляющую охраняемую законом тайну, за исключением случаев, предусмотренных законодательством Российской Федерации;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5) превышать установленные сроки проведения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471487">
      <w:pPr>
        <w:spacing w:before="375" w:after="225" w:line="240" w:lineRule="auto"/>
        <w:contextualSpacing/>
        <w:jc w:val="center"/>
        <w:textAlignment w:val="baseline"/>
        <w:outlineLvl w:val="2"/>
        <w:rPr>
          <w:rFonts w:ascii="Arial" w:eastAsia="Times New Roman" w:hAnsi="Arial" w:cs="Arial"/>
          <w:b/>
          <w:sz w:val="24"/>
          <w:szCs w:val="24"/>
        </w:rPr>
      </w:pPr>
      <w:r w:rsidRPr="00FC7F68">
        <w:rPr>
          <w:rFonts w:ascii="Arial" w:eastAsia="Times New Roman" w:hAnsi="Arial" w:cs="Arial"/>
          <w:b/>
          <w:sz w:val="24"/>
          <w:szCs w:val="24"/>
        </w:rPr>
        <w:t>4. Оформление результатов проверки</w:t>
      </w: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4.1</w:t>
      </w:r>
      <w:r w:rsidR="00432F1F" w:rsidRPr="00FC7F68">
        <w:rPr>
          <w:rFonts w:ascii="Arial" w:eastAsia="Times New Roman" w:hAnsi="Arial" w:cs="Arial"/>
          <w:sz w:val="24"/>
          <w:szCs w:val="24"/>
        </w:rPr>
        <w:t>. По результатам проверки должностным лицом (должностными лицами) уполномоченного органа составляется акт проверки (далее - акт).</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4.2</w:t>
      </w:r>
      <w:r w:rsidR="00432F1F" w:rsidRPr="00FC7F68">
        <w:rPr>
          <w:rFonts w:ascii="Arial" w:eastAsia="Times New Roman" w:hAnsi="Arial" w:cs="Arial"/>
          <w:sz w:val="24"/>
          <w:szCs w:val="24"/>
        </w:rPr>
        <w:t>. В акте указываются:</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1) дата, время и место составления акта;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2) наименование уполномоченного органа;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 дата и номер правового акта о проведении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4) фамилия, имя, отчество и должность должностного лица (должностных лиц) уполномоченного органа;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5) наименование проверяемой подведомственной организации, фамилия, имя, отчество, должность руководителя проверяемой подведомственной организации, присутствовавшего при проведении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6) дата, время, срок и место проведения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7) вид и форма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8)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9) срок устранения выявленных нарушений;</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10) сведения об ознакомлении или об отказе в ознакомлении с актом о проведении проверки руководителя подведомственной организации, о наличии его подписи или об отказе от совершения подписи;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11) подпись должностного лица (должностных лиц) уполномоченного органа.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4.3</w:t>
      </w:r>
      <w:r w:rsidR="00432F1F" w:rsidRPr="00FC7F68">
        <w:rPr>
          <w:rFonts w:ascii="Arial" w:eastAsia="Times New Roman" w:hAnsi="Arial" w:cs="Arial"/>
          <w:sz w:val="24"/>
          <w:szCs w:val="24"/>
        </w:rPr>
        <w:t>. К акту прилагаются объяснения руководителя подведомственной организации и работников подведомственной организации (при их наличии) и иные связанные с результатами проверки документы и материалы или их копии.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4.4</w:t>
      </w:r>
      <w:r w:rsidR="00432F1F" w:rsidRPr="00FC7F68">
        <w:rPr>
          <w:rFonts w:ascii="Arial" w:eastAsia="Times New Roman" w:hAnsi="Arial" w:cs="Arial"/>
          <w:sz w:val="24"/>
          <w:szCs w:val="24"/>
        </w:rPr>
        <w:t>. Акт оформляется непосредственно после завершения проверки в двух экземплярах, один из которых с копиями приложений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деле уполномоченного органа.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4.5</w:t>
      </w:r>
      <w:r w:rsidR="00432F1F" w:rsidRPr="00FC7F68">
        <w:rPr>
          <w:rFonts w:ascii="Arial" w:eastAsia="Times New Roman" w:hAnsi="Arial" w:cs="Arial"/>
          <w:sz w:val="24"/>
          <w:szCs w:val="24"/>
        </w:rPr>
        <w:t>.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4.6</w:t>
      </w:r>
      <w:r w:rsidR="00432F1F" w:rsidRPr="00FC7F68">
        <w:rPr>
          <w:rFonts w:ascii="Arial" w:eastAsia="Times New Roman" w:hAnsi="Arial" w:cs="Arial"/>
          <w:sz w:val="24"/>
          <w:szCs w:val="24"/>
        </w:rPr>
        <w:t>. Уведомление о вручении или иное подтверждение получения акта руководителем подведомственной организации приобщается к экземпляру акта, хранящемуся в деле уполномоченного органа.</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432F1F" w:rsidP="00471487">
      <w:pPr>
        <w:spacing w:before="375" w:after="225" w:line="240" w:lineRule="auto"/>
        <w:contextualSpacing/>
        <w:jc w:val="center"/>
        <w:textAlignment w:val="baseline"/>
        <w:outlineLvl w:val="2"/>
        <w:rPr>
          <w:rFonts w:ascii="Arial" w:eastAsia="Times New Roman" w:hAnsi="Arial" w:cs="Arial"/>
          <w:b/>
          <w:sz w:val="24"/>
          <w:szCs w:val="24"/>
        </w:rPr>
      </w:pPr>
      <w:r w:rsidRPr="00FC7F68">
        <w:rPr>
          <w:rFonts w:ascii="Arial" w:eastAsia="Times New Roman" w:hAnsi="Arial" w:cs="Arial"/>
          <w:b/>
          <w:sz w:val="24"/>
          <w:szCs w:val="24"/>
        </w:rPr>
        <w:t>5. Устранение выявленных в ходе проверок нарушений</w:t>
      </w:r>
    </w:p>
    <w:p w:rsidR="00471487"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p>
    <w:p w:rsidR="00B437B8"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lastRenderedPageBreak/>
        <w:t>5.1</w:t>
      </w:r>
      <w:r w:rsidR="00B437B8" w:rsidRPr="00FC7F68">
        <w:rPr>
          <w:rFonts w:ascii="Arial" w:eastAsia="Times New Roman" w:hAnsi="Arial" w:cs="Arial"/>
          <w:sz w:val="24"/>
          <w:szCs w:val="24"/>
        </w:rPr>
        <w:t>. Руководитель подведомственной организации обязан устранить нарушения, выявленные при проведении проверки, в срок, указанный в акте, который не может превышать 60 календарных дней.</w:t>
      </w:r>
    </w:p>
    <w:p w:rsidR="00B437B8" w:rsidRPr="00FC7F68" w:rsidRDefault="00B437B8" w:rsidP="001C6D5A">
      <w:pPr>
        <w:spacing w:before="375" w:after="225" w:line="240" w:lineRule="auto"/>
        <w:contextualSpacing/>
        <w:jc w:val="both"/>
        <w:textAlignment w:val="baseline"/>
        <w:outlineLvl w:val="2"/>
        <w:rPr>
          <w:rFonts w:ascii="Arial" w:eastAsia="Times New Roman" w:hAnsi="Arial" w:cs="Arial"/>
          <w:sz w:val="24"/>
          <w:szCs w:val="24"/>
        </w:rPr>
      </w:pPr>
    </w:p>
    <w:p w:rsidR="00B437B8"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5.2</w:t>
      </w:r>
      <w:r w:rsidR="00B437B8" w:rsidRPr="00FC7F68">
        <w:rPr>
          <w:rFonts w:ascii="Arial" w:eastAsia="Times New Roman" w:hAnsi="Arial" w:cs="Arial"/>
          <w:sz w:val="24"/>
          <w:szCs w:val="24"/>
        </w:rPr>
        <w:t>. Не позднее двух рабочих дней со дня истечения срока, указанного в акте, руководитель подведомственной организации обязан представить отчет об устранении нарушений руководителю соответствующего уполномоченного органа. К отчету прилагаются копии документов и материалов, подтверждающих устранение нарушений.</w:t>
      </w:r>
    </w:p>
    <w:p w:rsidR="00B437B8" w:rsidRPr="00FC7F68" w:rsidRDefault="00B437B8" w:rsidP="001C6D5A">
      <w:pPr>
        <w:spacing w:before="375" w:after="225" w:line="240" w:lineRule="auto"/>
        <w:contextualSpacing/>
        <w:jc w:val="both"/>
        <w:textAlignment w:val="baseline"/>
        <w:outlineLvl w:val="2"/>
        <w:rPr>
          <w:rFonts w:ascii="Arial" w:eastAsia="Times New Roman" w:hAnsi="Arial" w:cs="Arial"/>
          <w:sz w:val="24"/>
          <w:szCs w:val="24"/>
        </w:rPr>
      </w:pPr>
    </w:p>
    <w:p w:rsidR="00B437B8"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5.3</w:t>
      </w:r>
      <w:r w:rsidR="00B437B8" w:rsidRPr="00FC7F68">
        <w:rPr>
          <w:rFonts w:ascii="Arial" w:eastAsia="Times New Roman" w:hAnsi="Arial" w:cs="Arial"/>
          <w:sz w:val="24"/>
          <w:szCs w:val="24"/>
        </w:rPr>
        <w:t>. В случае несогласия с фактами, выводами, изложенными в акте проверки, руководитель подведомственной организации, в которой проводилась проверка, в течение пяти рабочих дней с даты получения акта проверки представляет в уполномоченный орган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B437B8" w:rsidRPr="00FC7F68" w:rsidRDefault="00B437B8" w:rsidP="001C6D5A">
      <w:pPr>
        <w:spacing w:before="375" w:after="225" w:line="240" w:lineRule="auto"/>
        <w:contextualSpacing/>
        <w:jc w:val="both"/>
        <w:textAlignment w:val="baseline"/>
        <w:outlineLvl w:val="2"/>
        <w:rPr>
          <w:rFonts w:ascii="Arial" w:eastAsia="Times New Roman" w:hAnsi="Arial" w:cs="Arial"/>
          <w:sz w:val="24"/>
          <w:szCs w:val="24"/>
        </w:rPr>
      </w:pPr>
    </w:p>
    <w:p w:rsidR="00B437B8"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5.4</w:t>
      </w:r>
      <w:r w:rsidR="00B437B8" w:rsidRPr="00FC7F68">
        <w:rPr>
          <w:rFonts w:ascii="Arial" w:eastAsia="Times New Roman" w:hAnsi="Arial" w:cs="Arial"/>
          <w:sz w:val="24"/>
          <w:szCs w:val="24"/>
        </w:rPr>
        <w:t>. Должностное лицо (должностные лица) уполномоченного органа в течение пяти рабочих дней со дня получения возражений, рассматривают их обоснованность и готовят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sz w:val="24"/>
          <w:szCs w:val="24"/>
        </w:rPr>
      </w:pPr>
    </w:p>
    <w:p w:rsidR="00471487" w:rsidRPr="00FC7F68" w:rsidRDefault="00B437B8" w:rsidP="00471487">
      <w:pPr>
        <w:spacing w:before="375" w:after="225" w:line="240" w:lineRule="auto"/>
        <w:contextualSpacing/>
        <w:jc w:val="center"/>
        <w:textAlignment w:val="baseline"/>
        <w:outlineLvl w:val="2"/>
        <w:rPr>
          <w:rFonts w:ascii="Arial" w:eastAsia="Times New Roman" w:hAnsi="Arial" w:cs="Arial"/>
          <w:b/>
          <w:sz w:val="24"/>
          <w:szCs w:val="24"/>
        </w:rPr>
      </w:pPr>
      <w:r w:rsidRPr="00FC7F68">
        <w:rPr>
          <w:rFonts w:ascii="Arial" w:eastAsia="Times New Roman" w:hAnsi="Arial" w:cs="Arial"/>
          <w:b/>
          <w:sz w:val="24"/>
          <w:szCs w:val="24"/>
        </w:rPr>
        <w:t xml:space="preserve">6. Права и обязанности должностных лиц </w:t>
      </w:r>
    </w:p>
    <w:p w:rsidR="00B437B8" w:rsidRPr="00FC7F68" w:rsidRDefault="00B437B8" w:rsidP="00471487">
      <w:pPr>
        <w:spacing w:before="375" w:after="225" w:line="240" w:lineRule="auto"/>
        <w:contextualSpacing/>
        <w:jc w:val="center"/>
        <w:textAlignment w:val="baseline"/>
        <w:outlineLvl w:val="2"/>
        <w:rPr>
          <w:rFonts w:ascii="Arial" w:eastAsia="Times New Roman" w:hAnsi="Arial" w:cs="Arial"/>
          <w:b/>
          <w:sz w:val="24"/>
          <w:szCs w:val="24"/>
        </w:rPr>
      </w:pPr>
      <w:r w:rsidRPr="00FC7F68">
        <w:rPr>
          <w:rFonts w:ascii="Arial" w:eastAsia="Times New Roman" w:hAnsi="Arial" w:cs="Arial"/>
          <w:b/>
          <w:sz w:val="24"/>
          <w:szCs w:val="24"/>
        </w:rPr>
        <w:t>при осуществлении ведомственного контроля</w:t>
      </w:r>
    </w:p>
    <w:p w:rsidR="00471487"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p>
    <w:p w:rsidR="00B437B8"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6.1</w:t>
      </w:r>
      <w:r w:rsidR="00B437B8" w:rsidRPr="00FC7F68">
        <w:rPr>
          <w:rFonts w:ascii="Arial" w:eastAsia="Times New Roman" w:hAnsi="Arial" w:cs="Arial"/>
          <w:sz w:val="24"/>
          <w:szCs w:val="24"/>
        </w:rPr>
        <w:t>. При проведении проверки должностное лицо (должностные лица) уполномоченного органа имеют право:</w:t>
      </w:r>
    </w:p>
    <w:p w:rsidR="00B437B8" w:rsidRPr="00FC7F68" w:rsidRDefault="00B437B8" w:rsidP="001C6D5A">
      <w:pPr>
        <w:spacing w:before="375" w:after="225" w:line="240" w:lineRule="auto"/>
        <w:contextualSpacing/>
        <w:jc w:val="both"/>
        <w:textAlignment w:val="baseline"/>
        <w:outlineLvl w:val="2"/>
        <w:rPr>
          <w:rFonts w:ascii="Arial" w:eastAsia="Times New Roman" w:hAnsi="Arial" w:cs="Arial"/>
          <w:sz w:val="24"/>
          <w:szCs w:val="24"/>
        </w:rPr>
      </w:pPr>
    </w:p>
    <w:p w:rsidR="00B437B8" w:rsidRPr="00FC7F68" w:rsidRDefault="00B437B8"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организаций по вопросам, относящимся к предмету проверки;</w:t>
      </w:r>
    </w:p>
    <w:p w:rsidR="00B437B8" w:rsidRPr="00FC7F68" w:rsidRDefault="00B437B8" w:rsidP="001C6D5A">
      <w:pPr>
        <w:spacing w:before="375" w:after="225" w:line="240" w:lineRule="auto"/>
        <w:contextualSpacing/>
        <w:jc w:val="both"/>
        <w:textAlignment w:val="baseline"/>
        <w:outlineLvl w:val="2"/>
        <w:rPr>
          <w:rFonts w:ascii="Arial" w:eastAsia="Times New Roman" w:hAnsi="Arial" w:cs="Arial"/>
          <w:sz w:val="24"/>
          <w:szCs w:val="24"/>
        </w:rPr>
      </w:pPr>
    </w:p>
    <w:p w:rsidR="00B437B8" w:rsidRPr="00FC7F68" w:rsidRDefault="00B437B8"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B437B8" w:rsidRPr="00FC7F68" w:rsidRDefault="00B437B8"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B437B8"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 знакомиться с документами, объяснениями, информацией, полученными при осуществлении мероприятий по ведомственному контролю.</w:t>
      </w:r>
    </w:p>
    <w:p w:rsidR="001C6D5A"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p>
    <w:p w:rsidR="00471487" w:rsidRPr="00FC7F68" w:rsidRDefault="001C6D5A" w:rsidP="00471487">
      <w:pPr>
        <w:spacing w:before="375" w:after="225" w:line="240" w:lineRule="auto"/>
        <w:contextualSpacing/>
        <w:jc w:val="center"/>
        <w:textAlignment w:val="baseline"/>
        <w:outlineLvl w:val="2"/>
        <w:rPr>
          <w:rFonts w:ascii="Arial" w:eastAsia="Times New Roman" w:hAnsi="Arial" w:cs="Arial"/>
          <w:b/>
          <w:sz w:val="24"/>
          <w:szCs w:val="24"/>
        </w:rPr>
      </w:pPr>
      <w:r w:rsidRPr="00FC7F68">
        <w:rPr>
          <w:rFonts w:ascii="Arial" w:eastAsia="Times New Roman" w:hAnsi="Arial" w:cs="Arial"/>
          <w:b/>
          <w:sz w:val="24"/>
          <w:szCs w:val="24"/>
        </w:rPr>
        <w:t xml:space="preserve">7. Права и обязанности подведомственных организаций, </w:t>
      </w:r>
    </w:p>
    <w:p w:rsidR="001C6D5A" w:rsidRPr="00FC7F68" w:rsidRDefault="001C6D5A" w:rsidP="00471487">
      <w:pPr>
        <w:spacing w:before="375" w:after="225" w:line="240" w:lineRule="auto"/>
        <w:contextualSpacing/>
        <w:jc w:val="center"/>
        <w:textAlignment w:val="baseline"/>
        <w:outlineLvl w:val="2"/>
        <w:rPr>
          <w:rFonts w:ascii="Arial" w:eastAsia="Times New Roman" w:hAnsi="Arial" w:cs="Arial"/>
          <w:b/>
          <w:sz w:val="24"/>
          <w:szCs w:val="24"/>
        </w:rPr>
      </w:pPr>
      <w:r w:rsidRPr="00FC7F68">
        <w:rPr>
          <w:rFonts w:ascii="Arial" w:eastAsia="Times New Roman" w:hAnsi="Arial" w:cs="Arial"/>
          <w:b/>
          <w:sz w:val="24"/>
          <w:szCs w:val="24"/>
        </w:rPr>
        <w:t>в отношении которых осуществляется мероприятия ведомственного контроля</w:t>
      </w:r>
    </w:p>
    <w:p w:rsidR="001C6D5A"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p>
    <w:p w:rsidR="001C6D5A" w:rsidRPr="00FC7F68" w:rsidRDefault="00471487"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7.1</w:t>
      </w:r>
      <w:r w:rsidR="001C6D5A" w:rsidRPr="00FC7F68">
        <w:rPr>
          <w:rFonts w:ascii="Arial" w:eastAsia="Times New Roman" w:hAnsi="Arial" w:cs="Arial"/>
          <w:sz w:val="24"/>
          <w:szCs w:val="24"/>
        </w:rPr>
        <w:t>. Руководитель подведомственной организации при проведении проверки вправе:</w:t>
      </w:r>
    </w:p>
    <w:p w:rsidR="001C6D5A"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p>
    <w:p w:rsidR="001C6D5A"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1) непосредственно присутствовать при проведении проверки, давать объяснения по вопросам, относящимся к предмету проверки;</w:t>
      </w:r>
    </w:p>
    <w:p w:rsidR="001C6D5A"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p>
    <w:p w:rsidR="001C6D5A"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2) получать от должностного лица (должностных лиц) уполномоченного органа информацию и разъяснения по предмету проверки;</w:t>
      </w:r>
    </w:p>
    <w:p w:rsidR="001C6D5A"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p>
    <w:p w:rsidR="001C6D5A"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(должностных лиц) уполномоченного органа;</w:t>
      </w:r>
    </w:p>
    <w:p w:rsidR="001C6D5A"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p>
    <w:p w:rsidR="00432F1F" w:rsidRPr="00FC7F68" w:rsidRDefault="001C6D5A" w:rsidP="001C6D5A">
      <w:pPr>
        <w:spacing w:before="375" w:after="225" w:line="240" w:lineRule="auto"/>
        <w:contextualSpacing/>
        <w:jc w:val="both"/>
        <w:textAlignment w:val="baseline"/>
        <w:outlineLvl w:val="2"/>
        <w:rPr>
          <w:rFonts w:ascii="Arial" w:eastAsia="Times New Roman" w:hAnsi="Arial" w:cs="Arial"/>
          <w:sz w:val="24"/>
          <w:szCs w:val="24"/>
        </w:rPr>
      </w:pPr>
      <w:r w:rsidRPr="00FC7F68">
        <w:rPr>
          <w:rFonts w:ascii="Arial" w:eastAsia="Times New Roman" w:hAnsi="Arial" w:cs="Arial"/>
          <w:sz w:val="24"/>
          <w:szCs w:val="24"/>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432F1F" w:rsidRPr="00FC7F68" w:rsidRDefault="00432F1F" w:rsidP="001C6D5A">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rsidR="00DE7087" w:rsidRPr="00FC7F68" w:rsidRDefault="00DE7087" w:rsidP="001C6D5A">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rsidR="00DE7087" w:rsidRPr="00FC7F68" w:rsidRDefault="00DE7087" w:rsidP="001C6D5A">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rsidR="00DE7087" w:rsidRPr="00FC7F68" w:rsidRDefault="00DE7087" w:rsidP="001C6D5A">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rsidR="00DE7087" w:rsidRPr="00FC7F68" w:rsidRDefault="00DE7087" w:rsidP="001C6D5A">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rsidR="00DE7087" w:rsidRPr="00FC7F68" w:rsidRDefault="00DE7087" w:rsidP="001C6D5A">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rsidR="00DE7087" w:rsidRPr="00FC7F68" w:rsidRDefault="00DE7087" w:rsidP="001C6D5A">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rsidR="00DE7087" w:rsidRPr="00FC7F68" w:rsidRDefault="00DE7087" w:rsidP="001C6D5A">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rsidR="00DE7087" w:rsidRPr="00FC7F68" w:rsidRDefault="00DE7087" w:rsidP="001C6D5A">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rsidR="00DE7087" w:rsidRPr="00FC7F68" w:rsidRDefault="00DE7087" w:rsidP="001C6D5A">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p w:rsidR="00DE7087" w:rsidRPr="00FC7F68" w:rsidRDefault="00DE7087" w:rsidP="001C6D5A">
      <w:pPr>
        <w:spacing w:before="375" w:after="225" w:line="240" w:lineRule="auto"/>
        <w:contextualSpacing/>
        <w:jc w:val="both"/>
        <w:textAlignment w:val="baseline"/>
        <w:outlineLvl w:val="2"/>
        <w:rPr>
          <w:rFonts w:ascii="Arial" w:eastAsia="Times New Roman" w:hAnsi="Arial" w:cs="Arial"/>
          <w:color w:val="000000" w:themeColor="text1"/>
          <w:sz w:val="24"/>
          <w:szCs w:val="24"/>
        </w:rPr>
      </w:pPr>
    </w:p>
    <w:sectPr w:rsidR="00DE7087" w:rsidRPr="00FC7F68" w:rsidSect="00FC7F68">
      <w:pgSz w:w="11906" w:h="16838"/>
      <w:pgMar w:top="1134" w:right="1134" w:bottom="1134" w:left="153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useFELayout/>
  </w:compat>
  <w:rsids>
    <w:rsidRoot w:val="002D0164"/>
    <w:rsid w:val="000A36B3"/>
    <w:rsid w:val="000D2634"/>
    <w:rsid w:val="00151BAE"/>
    <w:rsid w:val="00175CBE"/>
    <w:rsid w:val="001C6D5A"/>
    <w:rsid w:val="00254249"/>
    <w:rsid w:val="002B3549"/>
    <w:rsid w:val="002D0164"/>
    <w:rsid w:val="00354CE3"/>
    <w:rsid w:val="003879BD"/>
    <w:rsid w:val="003935A9"/>
    <w:rsid w:val="003C1349"/>
    <w:rsid w:val="00432F1F"/>
    <w:rsid w:val="00471487"/>
    <w:rsid w:val="00721624"/>
    <w:rsid w:val="00793C93"/>
    <w:rsid w:val="007D6055"/>
    <w:rsid w:val="00951785"/>
    <w:rsid w:val="00991137"/>
    <w:rsid w:val="00AB7C24"/>
    <w:rsid w:val="00AC63AE"/>
    <w:rsid w:val="00B437B8"/>
    <w:rsid w:val="00B46117"/>
    <w:rsid w:val="00CE03BF"/>
    <w:rsid w:val="00DE167F"/>
    <w:rsid w:val="00DE7087"/>
    <w:rsid w:val="00F61C23"/>
    <w:rsid w:val="00FC7F68"/>
    <w:rsid w:val="00FD0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CE3"/>
  </w:style>
  <w:style w:type="paragraph" w:styleId="1">
    <w:name w:val="heading 1"/>
    <w:basedOn w:val="a"/>
    <w:link w:val="10"/>
    <w:uiPriority w:val="9"/>
    <w:qFormat/>
    <w:rsid w:val="002D01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D01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016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D0164"/>
    <w:rPr>
      <w:rFonts w:ascii="Times New Roman" w:eastAsia="Times New Roman" w:hAnsi="Times New Roman" w:cs="Times New Roman"/>
      <w:b/>
      <w:bCs/>
      <w:sz w:val="36"/>
      <w:szCs w:val="36"/>
    </w:rPr>
  </w:style>
  <w:style w:type="paragraph" w:customStyle="1" w:styleId="headertext">
    <w:name w:val="header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D016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D0164"/>
    <w:rPr>
      <w:color w:val="0000FF"/>
      <w:u w:val="single"/>
    </w:rPr>
  </w:style>
  <w:style w:type="paragraph" w:styleId="a4">
    <w:name w:val="Balloon Text"/>
    <w:basedOn w:val="a"/>
    <w:link w:val="a5"/>
    <w:uiPriority w:val="99"/>
    <w:semiHidden/>
    <w:unhideWhenUsed/>
    <w:rsid w:val="002D01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0164"/>
    <w:rPr>
      <w:rFonts w:ascii="Tahoma" w:hAnsi="Tahoma" w:cs="Tahoma"/>
      <w:sz w:val="16"/>
      <w:szCs w:val="16"/>
    </w:rPr>
  </w:style>
  <w:style w:type="paragraph" w:styleId="a6">
    <w:name w:val="Normal (Web)"/>
    <w:basedOn w:val="a"/>
    <w:uiPriority w:val="99"/>
    <w:semiHidden/>
    <w:unhideWhenUsed/>
    <w:rsid w:val="00DE7087"/>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3935A9"/>
    <w:pPr>
      <w:spacing w:after="0" w:line="240" w:lineRule="auto"/>
      <w:ind w:left="567"/>
      <w:jc w:val="both"/>
    </w:pPr>
    <w:rPr>
      <w:rFonts w:ascii="Calibri" w:eastAsia="Calibri" w:hAnsi="Calibri" w:cs="Times New Roman"/>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968695">
      <w:bodyDiv w:val="1"/>
      <w:marLeft w:val="0"/>
      <w:marRight w:val="0"/>
      <w:marTop w:val="0"/>
      <w:marBottom w:val="0"/>
      <w:divBdr>
        <w:top w:val="none" w:sz="0" w:space="0" w:color="auto"/>
        <w:left w:val="none" w:sz="0" w:space="0" w:color="auto"/>
        <w:bottom w:val="none" w:sz="0" w:space="0" w:color="auto"/>
        <w:right w:val="none" w:sz="0" w:space="0" w:color="auto"/>
      </w:divBdr>
    </w:div>
    <w:div w:id="165244588">
      <w:bodyDiv w:val="1"/>
      <w:marLeft w:val="0"/>
      <w:marRight w:val="0"/>
      <w:marTop w:val="0"/>
      <w:marBottom w:val="0"/>
      <w:divBdr>
        <w:top w:val="none" w:sz="0" w:space="0" w:color="auto"/>
        <w:left w:val="none" w:sz="0" w:space="0" w:color="auto"/>
        <w:bottom w:val="none" w:sz="0" w:space="0" w:color="auto"/>
        <w:right w:val="none" w:sz="0" w:space="0" w:color="auto"/>
      </w:divBdr>
    </w:div>
    <w:div w:id="456022355">
      <w:bodyDiv w:val="1"/>
      <w:marLeft w:val="0"/>
      <w:marRight w:val="0"/>
      <w:marTop w:val="0"/>
      <w:marBottom w:val="0"/>
      <w:divBdr>
        <w:top w:val="none" w:sz="0" w:space="0" w:color="auto"/>
        <w:left w:val="none" w:sz="0" w:space="0" w:color="auto"/>
        <w:bottom w:val="none" w:sz="0" w:space="0" w:color="auto"/>
        <w:right w:val="none" w:sz="0" w:space="0" w:color="auto"/>
      </w:divBdr>
      <w:divsChild>
        <w:div w:id="2065635897">
          <w:marLeft w:val="0"/>
          <w:marRight w:val="0"/>
          <w:marTop w:val="0"/>
          <w:marBottom w:val="0"/>
          <w:divBdr>
            <w:top w:val="none" w:sz="0" w:space="0" w:color="auto"/>
            <w:left w:val="none" w:sz="0" w:space="0" w:color="auto"/>
            <w:bottom w:val="none" w:sz="0" w:space="0" w:color="auto"/>
            <w:right w:val="none" w:sz="0" w:space="0" w:color="auto"/>
          </w:divBdr>
        </w:div>
      </w:divsChild>
    </w:div>
    <w:div w:id="15495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B24uCAac/aUoIACQ1SwtMEg0H3YvpVn3ztS/kVLnIjU=</DigestValue>
    </Reference>
    <Reference URI="#idOfficeObject" Type="http://www.w3.org/2000/09/xmldsig#Object">
      <DigestMethod Algorithm="urn:ietf:params:xml:ns:cpxmlsec:algorithms:gostr34112012-256"/>
      <DigestValue>SrW13YtrJ9EwcEO9MB9lWweS5U0Wua5jRpPc8zFZB4U=</DigestValue>
    </Reference>
  </SignedInfo>
  <SignatureValue>1dQI9fWHIU0wiTQIpHTu2qFfinPRDKby4tdPkF79nJpuw9j5Exb5LK0tCtitTkeP
Hm29yV1AbZPV20xfxrkWnQ==</SignatureValue>
  <KeyInfo>
    <X509Data>
      <X509Certificate>MIIKKjCCCdegAwIBAgIRANe1QmceAJix6hHXf9Cx7ZkwCgYIKoUDBwEBAwIwggF3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vdC60L7QvNGB0LLRj9C30Ywg0KDQvtGB0YHQuNC4ggo3TdRyAAAAAADGMEoGA1Ud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Transform>
          <Transform Algorithm="http://www.w3.org/TR/2001/REC-xml-c14n-20010315"/>
        </Transforms>
        <DigestMethod Algorithm="http://www.w3.org/2000/09/xmldsig#sha1"/>
        <DigestValue>zAGOXkhww/vsV8M3Agd0/+AHFYw=</DigestValue>
      </Reference>
      <Reference URI="/word/document.xml?ContentType=application/vnd.openxmlformats-officedocument.wordprocessingml.document.main+xml">
        <DigestMethod Algorithm="http://www.w3.org/2000/09/xmldsig#sha1"/>
        <DigestValue>fB21QfIib1D6COZKPOIGTz0S81c=</DigestValue>
      </Reference>
      <Reference URI="/word/fontTable.xml?ContentType=application/vnd.openxmlformats-officedocument.wordprocessingml.fontTable+xml">
        <DigestMethod Algorithm="http://www.w3.org/2000/09/xmldsig#sha1"/>
        <DigestValue>4Aa52k1PMdozkFM3z/84Eot6z6k=</DigestValue>
      </Reference>
      <Reference URI="/word/settings.xml?ContentType=application/vnd.openxmlformats-officedocument.wordprocessingml.settings+xml">
        <DigestMethod Algorithm="http://www.w3.org/2000/09/xmldsig#sha1"/>
        <DigestValue>+bte0q4twrKf2rpiWk0kzm5iL3Y=</DigestValue>
      </Reference>
      <Reference URI="/word/styles.xml?ContentType=application/vnd.openxmlformats-officedocument.wordprocessingml.styles+xml">
        <DigestMethod Algorithm="http://www.w3.org/2000/09/xmldsig#sha1"/>
        <DigestValue>Vx5L3QGvp6xduPGBs+P/Akia2hc=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NkM94oxJyRNlqcLafZKgiZEGKzc=</DigestValue>
      </Reference>
    </Manifest>
    <SignatureProperties>
      <SignatureProperty Id="idSignatureTime" Target="#idPackageSignature">
        <mdssi:SignatureTime>
          <mdssi:Format>YYYY-MM-DDThh:mm:ssTZD</mdssi:Format>
          <mdssi:Value>2020-11-01T09:42:24Z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12345678</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14</TotalTime>
  <Pages>9</Pages>
  <Words>2690</Words>
  <Characters>15339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9</cp:revision>
  <cp:lastPrinted>2020-09-23T06:09:00Z</cp:lastPrinted>
  <dcterms:created xsi:type="dcterms:W3CDTF">2020-09-23T06:09:00Z</dcterms:created>
  <dcterms:modified xsi:type="dcterms:W3CDTF">2020-11-01T09:41:00Z</dcterms:modified>
</cp:coreProperties>
</file>