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Calibri" w:eastAsia="Times New Roman" w:hAnsi="Calibri" w:cs="Times New Roman"/>
          <w:noProof/>
          <w:lang w:eastAsia="ru-RU"/>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6pt;height:82.2pt" o:ole="" filled="t">
            <v:fill color2="black"/>
            <v:imagedata r:id="rId6" o:title=""/>
          </v:shape>
          <o:OLEObject Type="Embed" ProgID="StaticMetafile" ShapeID="_x0000_i1025" DrawAspect="Content" ObjectID="_1804944825" r:id="rId7"/>
        </w:objec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 xml:space="preserve">АДМИНИСТРАЦИЯ  </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КЛЮКВИНСКОГО СЕЛЬСОВЕТА</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 xml:space="preserve">КУРСКОГО РАЙОНА  </w:t>
      </w:r>
    </w:p>
    <w:p w:rsidR="000F182E" w:rsidRPr="00653AF6" w:rsidRDefault="000F182E" w:rsidP="000F182E">
      <w:pPr>
        <w:jc w:val="both"/>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w:t>
      </w:r>
      <w:r w:rsidR="00653AF6">
        <w:rPr>
          <w:rFonts w:ascii="Times New Roman" w:eastAsia="Times New Roman" w:hAnsi="Times New Roman" w:cs="Times New Roman"/>
          <w:b/>
          <w:sz w:val="32"/>
          <w:szCs w:val="32"/>
          <w:lang w:eastAsia="ru-RU"/>
        </w:rPr>
        <w:t>=========================</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ПОСТАНОВЛЕНИЕ</w:t>
      </w:r>
    </w:p>
    <w:p w:rsidR="000F182E" w:rsidRPr="00653AF6" w:rsidRDefault="006E7B1C" w:rsidP="000F182E">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от 31.03</w:t>
      </w:r>
      <w:r w:rsidR="000F182E" w:rsidRPr="00653AF6">
        <w:rPr>
          <w:rFonts w:ascii="Times New Roman" w:eastAsia="Times New Roman" w:hAnsi="Times New Roman" w:cs="Times New Roman"/>
          <w:b/>
          <w:sz w:val="32"/>
          <w:szCs w:val="32"/>
          <w:lang w:eastAsia="ru-RU"/>
        </w:rPr>
        <w:t>.202</w:t>
      </w:r>
      <w:r>
        <w:rPr>
          <w:rFonts w:ascii="Times New Roman" w:eastAsia="Times New Roman" w:hAnsi="Times New Roman" w:cs="Times New Roman"/>
          <w:b/>
          <w:sz w:val="32"/>
          <w:szCs w:val="32"/>
          <w:lang w:eastAsia="ru-RU"/>
        </w:rPr>
        <w:t>5</w:t>
      </w:r>
      <w:r w:rsidR="000F182E" w:rsidRPr="00653AF6">
        <w:rPr>
          <w:rFonts w:ascii="Times New Roman" w:eastAsia="Times New Roman" w:hAnsi="Times New Roman" w:cs="Times New Roman"/>
          <w:b/>
          <w:sz w:val="32"/>
          <w:szCs w:val="32"/>
          <w:lang w:eastAsia="ru-RU"/>
        </w:rPr>
        <w:t xml:space="preserve"> года № </w:t>
      </w:r>
      <w:r>
        <w:rPr>
          <w:rFonts w:ascii="Times New Roman" w:eastAsia="Times New Roman" w:hAnsi="Times New Roman" w:cs="Times New Roman"/>
          <w:b/>
          <w:sz w:val="32"/>
          <w:szCs w:val="32"/>
          <w:lang w:eastAsia="ru-RU"/>
        </w:rPr>
        <w:t>189</w:t>
      </w:r>
    </w:p>
    <w:p w:rsidR="000F182E" w:rsidRPr="00653AF6" w:rsidRDefault="000F182E" w:rsidP="000F182E">
      <w:pPr>
        <w:jc w:val="center"/>
        <w:rPr>
          <w:rFonts w:ascii="Times New Roman" w:eastAsia="Times New Roman" w:hAnsi="Times New Roman" w:cs="Times New Roman"/>
          <w:b/>
          <w:sz w:val="32"/>
          <w:szCs w:val="32"/>
          <w:lang w:eastAsia="ru-RU"/>
        </w:rPr>
      </w:pPr>
      <w:r w:rsidRPr="00653AF6">
        <w:rPr>
          <w:rFonts w:ascii="Times New Roman" w:eastAsia="Times New Roman" w:hAnsi="Times New Roman" w:cs="Times New Roman"/>
          <w:b/>
          <w:sz w:val="32"/>
          <w:szCs w:val="32"/>
          <w:lang w:eastAsia="ru-RU"/>
        </w:rPr>
        <w:t>«О назначении публичных слушаний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6E7B1C">
        <w:rPr>
          <w:rFonts w:ascii="Times New Roman" w:eastAsia="Times New Roman" w:hAnsi="Times New Roman" w:cs="Times New Roman"/>
          <w:b/>
          <w:sz w:val="32"/>
          <w:szCs w:val="32"/>
          <w:lang w:eastAsia="ru-RU"/>
        </w:rPr>
        <w:t>4</w:t>
      </w:r>
      <w:r w:rsidRPr="00653AF6">
        <w:rPr>
          <w:rFonts w:ascii="Times New Roman" w:eastAsia="Times New Roman" w:hAnsi="Times New Roman" w:cs="Times New Roman"/>
          <w:b/>
          <w:sz w:val="32"/>
          <w:szCs w:val="32"/>
          <w:lang w:eastAsia="ru-RU"/>
        </w:rPr>
        <w:t xml:space="preserve"> 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Руководствуясь Федеральным  законом  № 131-ФЗ от 06.10.2003 г. «Об общих  принципах организации местного самоуправления», Устава муниципального образования «Клюквинский сельсовет» Курского района Курской области, Положения  «О публичных слуш</w:t>
      </w:r>
      <w:r w:rsidR="0082461A">
        <w:rPr>
          <w:rFonts w:ascii="Times New Roman" w:eastAsia="Times New Roman" w:hAnsi="Times New Roman" w:cs="Times New Roman"/>
          <w:sz w:val="28"/>
          <w:szCs w:val="28"/>
          <w:lang w:eastAsia="ru-RU"/>
        </w:rPr>
        <w:t xml:space="preserve">аниях в Клюквинском сельсовете </w:t>
      </w:r>
      <w:r w:rsidRPr="000F182E">
        <w:rPr>
          <w:rFonts w:ascii="Times New Roman" w:eastAsia="Times New Roman" w:hAnsi="Times New Roman" w:cs="Times New Roman"/>
          <w:sz w:val="28"/>
          <w:szCs w:val="28"/>
          <w:lang w:eastAsia="ru-RU"/>
        </w:rPr>
        <w:t xml:space="preserve">Курского района Курской области», Администрация Клюквинского сельсовета Курского района </w:t>
      </w:r>
    </w:p>
    <w:p w:rsidR="000F182E" w:rsidRPr="000F182E" w:rsidRDefault="000F182E" w:rsidP="000F182E">
      <w:pPr>
        <w:jc w:val="both"/>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ПОСТАНОВЛЯЕТ:</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 Назначить  публичные  слушания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w:t>
      </w:r>
      <w:r w:rsidR="0082461A">
        <w:rPr>
          <w:rFonts w:ascii="Times New Roman" w:eastAsia="Times New Roman" w:hAnsi="Times New Roman" w:cs="Times New Roman"/>
          <w:sz w:val="28"/>
          <w:szCs w:val="28"/>
          <w:lang w:eastAsia="ru-RU"/>
        </w:rPr>
        <w:t>урской области за 202</w:t>
      </w:r>
      <w:r w:rsidR="006E7B1C">
        <w:rPr>
          <w:rFonts w:ascii="Times New Roman" w:eastAsia="Times New Roman" w:hAnsi="Times New Roman" w:cs="Times New Roman"/>
          <w:sz w:val="28"/>
          <w:szCs w:val="28"/>
          <w:lang w:eastAsia="ru-RU"/>
        </w:rPr>
        <w:t>4</w:t>
      </w:r>
      <w:r w:rsidR="0082461A">
        <w:rPr>
          <w:rFonts w:ascii="Times New Roman" w:eastAsia="Times New Roman" w:hAnsi="Times New Roman" w:cs="Times New Roman"/>
          <w:sz w:val="28"/>
          <w:szCs w:val="28"/>
          <w:lang w:eastAsia="ru-RU"/>
        </w:rPr>
        <w:t xml:space="preserve"> год» на </w:t>
      </w:r>
      <w:r w:rsidR="006E7B1C">
        <w:rPr>
          <w:rFonts w:ascii="Times New Roman" w:eastAsia="Times New Roman" w:hAnsi="Times New Roman" w:cs="Times New Roman"/>
          <w:sz w:val="28"/>
          <w:szCs w:val="28"/>
          <w:lang w:eastAsia="ru-RU"/>
        </w:rPr>
        <w:t>25апреля 2025</w:t>
      </w:r>
      <w:r w:rsidRPr="000F182E">
        <w:rPr>
          <w:rFonts w:ascii="Times New Roman" w:eastAsia="Times New Roman" w:hAnsi="Times New Roman" w:cs="Times New Roman"/>
          <w:sz w:val="28"/>
          <w:szCs w:val="28"/>
          <w:lang w:eastAsia="ru-RU"/>
        </w:rPr>
        <w:t xml:space="preserve"> года</w:t>
      </w:r>
      <w:r w:rsidR="0082461A">
        <w:rPr>
          <w:rFonts w:ascii="Times New Roman" w:eastAsia="Times New Roman" w:hAnsi="Times New Roman" w:cs="Times New Roman"/>
          <w:sz w:val="28"/>
          <w:szCs w:val="28"/>
          <w:lang w:eastAsia="ru-RU"/>
        </w:rPr>
        <w:t xml:space="preserve"> в 1</w:t>
      </w:r>
      <w:r w:rsidR="006E7B1C">
        <w:rPr>
          <w:rFonts w:ascii="Times New Roman" w:eastAsia="Times New Roman" w:hAnsi="Times New Roman" w:cs="Times New Roman"/>
          <w:sz w:val="28"/>
          <w:szCs w:val="28"/>
          <w:lang w:eastAsia="ru-RU"/>
        </w:rPr>
        <w:t>6</w:t>
      </w:r>
      <w:r w:rsidRPr="000F182E">
        <w:rPr>
          <w:rFonts w:ascii="Times New Roman" w:eastAsia="Times New Roman" w:hAnsi="Times New Roman" w:cs="Times New Roman"/>
          <w:sz w:val="28"/>
          <w:szCs w:val="28"/>
          <w:lang w:eastAsia="ru-RU"/>
        </w:rPr>
        <w:t>.00 часов по адресу: Курская область, Курский район, п. Маршала  Жукова,  6 квартал,  дом 5,  здание БПТО,3 этаж .</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2. Утвердить Порядок участия граждан в обсуждении проекта решения Собрания депутатов Клюквинского сельсовета Курского района Курской области  «Об исполнении бюджетаКлюквинского сельсовета  Курского района Курской области за 202</w:t>
      </w:r>
      <w:r w:rsidR="006E7B1C">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(Приложение №1).</w:t>
      </w:r>
    </w:p>
    <w:p w:rsidR="000F182E" w:rsidRPr="000F182E" w:rsidRDefault="000F182E" w:rsidP="0082461A">
      <w:pPr>
        <w:ind w:firstLine="567"/>
        <w:jc w:val="both"/>
        <w:rPr>
          <w:rFonts w:ascii="Times New Roman" w:eastAsia="Times New Roman" w:hAnsi="Times New Roman" w:cs="Times New Roman"/>
          <w:sz w:val="28"/>
          <w:szCs w:val="28"/>
          <w:lang w:eastAsia="ru-RU"/>
        </w:rPr>
      </w:pP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3. Утвердить Порядок учета предложений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6E7B1C">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(Приложение №2).</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4. Создать комиссию по обсуждению проекта решения Собрания депутатов Клюквинского сельсовета Курского района Курской области «Об  исполнении</w:t>
      </w:r>
      <w:r w:rsidR="00E5311E">
        <w:rPr>
          <w:rFonts w:ascii="Times New Roman" w:eastAsia="Times New Roman" w:hAnsi="Times New Roman" w:cs="Times New Roman"/>
          <w:sz w:val="28"/>
          <w:szCs w:val="28"/>
          <w:lang w:eastAsia="ru-RU"/>
        </w:rPr>
        <w:t xml:space="preserve"> </w:t>
      </w:r>
      <w:r w:rsidRPr="000F182E">
        <w:rPr>
          <w:rFonts w:ascii="Times New Roman" w:eastAsia="Times New Roman" w:hAnsi="Times New Roman" w:cs="Times New Roman"/>
          <w:sz w:val="28"/>
          <w:szCs w:val="28"/>
          <w:lang w:eastAsia="ru-RU"/>
        </w:rPr>
        <w:t>бюджета Клюквинского сельсовета Курского района Курской области за 202</w:t>
      </w:r>
      <w:r w:rsidR="006E7B1C">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(Приложение №3).</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5.Направить  на  рассмотрение  Собранию депутатов Клюквинского сельсовета  Курского района Курской области проект  Решение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6E7B1C">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6. Председателю комиссии по проведению публичных слушаний  направить Собранию депутатов Клюквинского сельсовета Курского района обобщенные предложения и замечания.</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7. Опубликовать оповещение о проведении публичных слушаний  в газете «Сельская нов</w:t>
      </w:r>
      <w:r w:rsidR="0082461A">
        <w:rPr>
          <w:rFonts w:ascii="Times New Roman" w:eastAsia="Times New Roman" w:hAnsi="Times New Roman" w:cs="Times New Roman"/>
          <w:sz w:val="28"/>
          <w:szCs w:val="28"/>
          <w:lang w:eastAsia="ru-RU"/>
        </w:rPr>
        <w:t xml:space="preserve">ь», </w:t>
      </w:r>
      <w:r w:rsidRPr="000F182E">
        <w:rPr>
          <w:rFonts w:ascii="Times New Roman" w:eastAsia="Times New Roman" w:hAnsi="Times New Roman" w:cs="Times New Roman"/>
          <w:sz w:val="28"/>
          <w:szCs w:val="28"/>
          <w:lang w:eastAsia="ru-RU"/>
        </w:rPr>
        <w:t>разместить на официальном сайте муниципального образования "Клюквинский сельсовет" Курского района Курской области в сети Интернет</w:t>
      </w:r>
      <w:r w:rsidR="0082461A">
        <w:rPr>
          <w:rFonts w:ascii="Times New Roman" w:eastAsia="Times New Roman" w:hAnsi="Times New Roman" w:cs="Times New Roman"/>
          <w:sz w:val="28"/>
          <w:szCs w:val="28"/>
          <w:lang w:eastAsia="ru-RU"/>
        </w:rPr>
        <w:t xml:space="preserve"> и </w:t>
      </w:r>
      <w:r w:rsidR="0082461A">
        <w:rPr>
          <w:rFonts w:ascii="Times New Roman" w:hAnsi="Times New Roman"/>
          <w:sz w:val="28"/>
          <w:szCs w:val="28"/>
        </w:rPr>
        <w:t>на платформе обратной связи</w:t>
      </w:r>
      <w:r w:rsidRPr="000F182E">
        <w:rPr>
          <w:rFonts w:ascii="Times New Roman" w:eastAsia="Times New Roman" w:hAnsi="Times New Roman" w:cs="Times New Roman"/>
          <w:sz w:val="28"/>
          <w:szCs w:val="28"/>
          <w:lang w:eastAsia="ru-RU"/>
        </w:rPr>
        <w:t>.</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8. Контроль  за  исполнением  настоящего постановления оставляю за собой.</w:t>
      </w:r>
    </w:p>
    <w:p w:rsidR="000F182E" w:rsidRPr="000F182E" w:rsidRDefault="000F182E" w:rsidP="0082461A">
      <w:pPr>
        <w:ind w:firstLine="567"/>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9. Настоящее постановление вступает в силу со дня его  подписания.</w:t>
      </w:r>
    </w:p>
    <w:p w:rsidR="000F182E" w:rsidRPr="000F182E" w:rsidRDefault="000F182E" w:rsidP="000F182E">
      <w:pPr>
        <w:jc w:val="both"/>
        <w:rPr>
          <w:rFonts w:ascii="Times New Roman" w:eastAsia="Times New Roman" w:hAnsi="Times New Roman" w:cs="Times New Roman"/>
          <w:sz w:val="28"/>
          <w:szCs w:val="28"/>
          <w:lang w:eastAsia="ru-RU"/>
        </w:rPr>
      </w:pP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Глав</w:t>
      </w:r>
      <w:r w:rsidR="006E7B1C">
        <w:rPr>
          <w:rFonts w:ascii="Times New Roman" w:eastAsia="Times New Roman" w:hAnsi="Times New Roman" w:cs="Times New Roman"/>
          <w:sz w:val="28"/>
          <w:szCs w:val="28"/>
          <w:lang w:eastAsia="ru-RU"/>
        </w:rPr>
        <w:t>а</w:t>
      </w:r>
      <w:r w:rsidRPr="000F182E">
        <w:rPr>
          <w:rFonts w:ascii="Times New Roman" w:eastAsia="Times New Roman" w:hAnsi="Times New Roman" w:cs="Times New Roman"/>
          <w:sz w:val="28"/>
          <w:szCs w:val="28"/>
          <w:lang w:eastAsia="ru-RU"/>
        </w:rPr>
        <w:t xml:space="preserve"> Администрации</w:t>
      </w: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Клюквинского сельсовета   </w:t>
      </w:r>
    </w:p>
    <w:p w:rsidR="000F182E" w:rsidRPr="000F182E" w:rsidRDefault="000F182E" w:rsidP="000F182E">
      <w:pPr>
        <w:spacing w:after="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Курского района                                                                                </w:t>
      </w:r>
      <w:r w:rsidR="006E7B1C">
        <w:rPr>
          <w:rFonts w:ascii="Times New Roman" w:eastAsia="Times New Roman" w:hAnsi="Times New Roman" w:cs="Times New Roman"/>
          <w:sz w:val="28"/>
          <w:szCs w:val="28"/>
          <w:lang w:eastAsia="ru-RU"/>
        </w:rPr>
        <w:t>В.</w:t>
      </w:r>
      <w:r w:rsidRPr="000F182E">
        <w:rPr>
          <w:rFonts w:ascii="Times New Roman" w:eastAsia="Times New Roman" w:hAnsi="Times New Roman" w:cs="Times New Roman"/>
          <w:sz w:val="28"/>
          <w:szCs w:val="28"/>
          <w:lang w:eastAsia="ru-RU"/>
        </w:rPr>
        <w:t>Л.</w:t>
      </w:r>
      <w:r w:rsidR="006E7B1C">
        <w:rPr>
          <w:rFonts w:ascii="Times New Roman" w:eastAsia="Times New Roman" w:hAnsi="Times New Roman" w:cs="Times New Roman"/>
          <w:sz w:val="28"/>
          <w:szCs w:val="28"/>
          <w:lang w:eastAsia="ru-RU"/>
        </w:rPr>
        <w:t>Лыков</w:t>
      </w:r>
    </w:p>
    <w:p w:rsidR="000F182E" w:rsidRPr="000F182E" w:rsidRDefault="000F182E" w:rsidP="000F182E">
      <w:pPr>
        <w:spacing w:after="0"/>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jc w:val="right"/>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№1</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 постановлению Администрации</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Клюквинского сельсовета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от </w:t>
      </w:r>
      <w:r w:rsidR="006E7B1C">
        <w:rPr>
          <w:rFonts w:ascii="Times New Roman" w:eastAsia="Times New Roman" w:hAnsi="Times New Roman" w:cs="Times New Roman"/>
          <w:sz w:val="20"/>
          <w:szCs w:val="20"/>
          <w:lang w:eastAsia="ru-RU"/>
        </w:rPr>
        <w:t>31</w:t>
      </w:r>
      <w:r w:rsidRPr="0082461A">
        <w:rPr>
          <w:rFonts w:ascii="Times New Roman" w:eastAsia="Times New Roman" w:hAnsi="Times New Roman" w:cs="Times New Roman"/>
          <w:sz w:val="20"/>
          <w:szCs w:val="20"/>
          <w:lang w:eastAsia="ru-RU"/>
        </w:rPr>
        <w:t>.0</w:t>
      </w:r>
      <w:r w:rsidR="006E7B1C">
        <w:rPr>
          <w:rFonts w:ascii="Times New Roman" w:eastAsia="Times New Roman" w:hAnsi="Times New Roman" w:cs="Times New Roman"/>
          <w:sz w:val="20"/>
          <w:szCs w:val="20"/>
          <w:lang w:eastAsia="ru-RU"/>
        </w:rPr>
        <w:t>3</w:t>
      </w:r>
      <w:r w:rsidRPr="0082461A">
        <w:rPr>
          <w:rFonts w:ascii="Times New Roman" w:eastAsia="Times New Roman" w:hAnsi="Times New Roman" w:cs="Times New Roman"/>
          <w:sz w:val="20"/>
          <w:szCs w:val="20"/>
          <w:lang w:eastAsia="ru-RU"/>
        </w:rPr>
        <w:t>.202</w:t>
      </w:r>
      <w:r w:rsidR="006E7B1C">
        <w:rPr>
          <w:rFonts w:ascii="Times New Roman" w:eastAsia="Times New Roman" w:hAnsi="Times New Roman" w:cs="Times New Roman"/>
          <w:sz w:val="20"/>
          <w:szCs w:val="20"/>
          <w:lang w:eastAsia="ru-RU"/>
        </w:rPr>
        <w:t>5</w:t>
      </w:r>
      <w:r w:rsidRPr="000F182E">
        <w:rPr>
          <w:rFonts w:ascii="Times New Roman" w:eastAsia="Times New Roman" w:hAnsi="Times New Roman" w:cs="Times New Roman"/>
          <w:sz w:val="20"/>
          <w:szCs w:val="20"/>
          <w:lang w:eastAsia="ru-RU"/>
        </w:rPr>
        <w:t xml:space="preserve"> года № 1</w:t>
      </w:r>
      <w:r w:rsidR="006E7B1C">
        <w:rPr>
          <w:rFonts w:ascii="Times New Roman" w:eastAsia="Times New Roman" w:hAnsi="Times New Roman" w:cs="Times New Roman"/>
          <w:sz w:val="20"/>
          <w:szCs w:val="20"/>
          <w:lang w:eastAsia="ru-RU"/>
        </w:rPr>
        <w:t>89</w:t>
      </w:r>
    </w:p>
    <w:p w:rsidR="000F182E" w:rsidRPr="000F182E" w:rsidRDefault="000F182E" w:rsidP="000F182E">
      <w:pPr>
        <w:spacing w:after="0"/>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ПОРЯДОК</w:t>
      </w: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участия граждан в обсуждении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6E7B1C">
        <w:rPr>
          <w:rFonts w:ascii="Times New Roman" w:eastAsia="Times New Roman" w:hAnsi="Times New Roman" w:cs="Times New Roman"/>
          <w:b/>
          <w:sz w:val="28"/>
          <w:szCs w:val="28"/>
          <w:lang w:eastAsia="ru-RU"/>
        </w:rPr>
        <w:t>4</w:t>
      </w:r>
      <w:r w:rsidRPr="000F182E">
        <w:rPr>
          <w:rFonts w:ascii="Times New Roman" w:eastAsia="Times New Roman" w:hAnsi="Times New Roman" w:cs="Times New Roman"/>
          <w:b/>
          <w:sz w:val="28"/>
          <w:szCs w:val="28"/>
          <w:lang w:eastAsia="ru-RU"/>
        </w:rPr>
        <w:t>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1.Настоящий порядок разработан в соответствии с Федеральным Законом от 06.10.2003 г. № 131-ФЗ «Об общих принципах организации местного самоуправления в Российской Федерации», Уставом муниципального образования «Клюквинский сельсовет» Курского района Курской области и регулирует вопросы участия граждан в обсуждении обнародованного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w:t>
      </w:r>
    </w:p>
    <w:p w:rsidR="000F182E" w:rsidRPr="000F182E" w:rsidRDefault="000F182E" w:rsidP="000F182E">
      <w:pPr>
        <w:jc w:val="both"/>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sz w:val="28"/>
          <w:szCs w:val="28"/>
          <w:lang w:eastAsia="ru-RU"/>
        </w:rPr>
        <w:t>2.Обсуждение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начинается </w:t>
      </w:r>
      <w:r w:rsidRPr="0082461A">
        <w:rPr>
          <w:rFonts w:ascii="Times New Roman" w:eastAsia="Times New Roman" w:hAnsi="Times New Roman" w:cs="Times New Roman"/>
          <w:sz w:val="28"/>
          <w:szCs w:val="28"/>
          <w:lang w:eastAsia="ru-RU"/>
        </w:rPr>
        <w:t xml:space="preserve">со дня официального обнародования проекта </w:t>
      </w:r>
      <w:r w:rsidRPr="000F182E">
        <w:rPr>
          <w:rFonts w:ascii="Times New Roman" w:eastAsia="Times New Roman" w:hAnsi="Times New Roman" w:cs="Times New Roman"/>
          <w:sz w:val="28"/>
          <w:szCs w:val="28"/>
          <w:lang w:eastAsia="ru-RU"/>
        </w:rPr>
        <w:t>решения Собрания депутатов</w:t>
      </w:r>
      <w:r w:rsidR="00E5311E">
        <w:rPr>
          <w:rFonts w:ascii="Times New Roman" w:eastAsia="Times New Roman" w:hAnsi="Times New Roman" w:cs="Times New Roman"/>
          <w:sz w:val="28"/>
          <w:szCs w:val="28"/>
          <w:lang w:eastAsia="ru-RU"/>
        </w:rPr>
        <w:t xml:space="preserve"> К</w:t>
      </w:r>
      <w:r w:rsidRPr="000F182E">
        <w:rPr>
          <w:rFonts w:ascii="Times New Roman" w:eastAsia="Times New Roman" w:hAnsi="Times New Roman" w:cs="Times New Roman"/>
          <w:sz w:val="28"/>
          <w:szCs w:val="28"/>
          <w:lang w:eastAsia="ru-RU"/>
        </w:rPr>
        <w:t>люквинского сельсовета Курского района Курской области</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3. Все предложения граждан по существу обсуждаемых вопросов направляются в комиссию по обсуждению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приему и учету предложений по нему:</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в письменной форме по адресу: Курская область, Курский район, Клюквинский сельсовет, д. Долгое, д.167. Администрации Клюквинского сельсовета Курского района Курской области;</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посредством платформы обратной связи (ПОС).</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4.Обсуждение гражданами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может проводиться также путем коллективных обсуждений в </w:t>
      </w:r>
      <w:r w:rsidRPr="000F182E">
        <w:rPr>
          <w:rFonts w:ascii="Times New Roman" w:eastAsia="Times New Roman" w:hAnsi="Times New Roman" w:cs="Times New Roman"/>
          <w:sz w:val="28"/>
          <w:szCs w:val="28"/>
          <w:lang w:eastAsia="ru-RU"/>
        </w:rPr>
        <w:lastRenderedPageBreak/>
        <w:t xml:space="preserve">организациях и </w:t>
      </w:r>
      <w:r w:rsidRPr="0082461A">
        <w:rPr>
          <w:rFonts w:ascii="Times New Roman" w:eastAsia="Times New Roman" w:hAnsi="Times New Roman" w:cs="Times New Roman"/>
          <w:sz w:val="28"/>
          <w:szCs w:val="28"/>
          <w:lang w:eastAsia="ru-RU"/>
        </w:rPr>
        <w:t>органах местного самоуправления Клюквинского сельсовета Курского района.</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Обсуждение призвано на основе широкой гласности, сопоставления и изучения различных мнений способствовать выработке конструктивных предложений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w:t>
      </w:r>
    </w:p>
    <w:p w:rsidR="000F182E" w:rsidRPr="000F182E" w:rsidRDefault="000F182E" w:rsidP="000F182E">
      <w:pPr>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5. Индивидуальные и коллективные предложения должны быть представлены в комиссию не позднее 17 часов последнего дня обсуждения.</w:t>
      </w:r>
    </w:p>
    <w:p w:rsidR="000F182E" w:rsidRPr="000F182E" w:rsidRDefault="000F182E" w:rsidP="000F182E">
      <w:pPr>
        <w:jc w:val="both"/>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Default="000F182E"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1E7C1A" w:rsidRDefault="001E7C1A" w:rsidP="000F182E">
      <w:pPr>
        <w:spacing w:after="0" w:line="240" w:lineRule="auto"/>
        <w:rPr>
          <w:rFonts w:ascii="Times New Roman" w:eastAsia="Times New Roman" w:hAnsi="Times New Roman" w:cs="Times New Roman"/>
          <w:sz w:val="28"/>
          <w:szCs w:val="28"/>
          <w:lang w:eastAsia="ru-RU"/>
        </w:rPr>
      </w:pPr>
    </w:p>
    <w:p w:rsidR="00F47579" w:rsidRPr="000F182E" w:rsidRDefault="00F47579"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 2</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                             к постановлению Администрации</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Клюквинского  сельсовета</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line="240" w:lineRule="auto"/>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от  </w:t>
      </w:r>
      <w:r w:rsidR="00CE31A7">
        <w:rPr>
          <w:rFonts w:ascii="Times New Roman" w:eastAsia="Times New Roman" w:hAnsi="Times New Roman" w:cs="Times New Roman"/>
          <w:sz w:val="20"/>
          <w:szCs w:val="20"/>
          <w:lang w:eastAsia="ru-RU"/>
        </w:rPr>
        <w:t>31</w:t>
      </w:r>
      <w:r w:rsidRPr="000F182E">
        <w:rPr>
          <w:rFonts w:ascii="Times New Roman" w:eastAsia="Times New Roman" w:hAnsi="Times New Roman" w:cs="Times New Roman"/>
          <w:sz w:val="20"/>
          <w:szCs w:val="20"/>
          <w:lang w:eastAsia="ru-RU"/>
        </w:rPr>
        <w:t>.0</w:t>
      </w:r>
      <w:r w:rsidR="00CE31A7">
        <w:rPr>
          <w:rFonts w:ascii="Times New Roman" w:eastAsia="Times New Roman" w:hAnsi="Times New Roman" w:cs="Times New Roman"/>
          <w:sz w:val="20"/>
          <w:szCs w:val="20"/>
          <w:lang w:eastAsia="ru-RU"/>
        </w:rPr>
        <w:t>3</w:t>
      </w:r>
      <w:r w:rsidRPr="000F182E">
        <w:rPr>
          <w:rFonts w:ascii="Times New Roman" w:eastAsia="Times New Roman" w:hAnsi="Times New Roman" w:cs="Times New Roman"/>
          <w:sz w:val="20"/>
          <w:szCs w:val="20"/>
          <w:lang w:eastAsia="ru-RU"/>
        </w:rPr>
        <w:t>.202</w:t>
      </w:r>
      <w:r w:rsidR="00CE31A7">
        <w:rPr>
          <w:rFonts w:ascii="Times New Roman" w:eastAsia="Times New Roman" w:hAnsi="Times New Roman" w:cs="Times New Roman"/>
          <w:sz w:val="20"/>
          <w:szCs w:val="20"/>
          <w:lang w:eastAsia="ru-RU"/>
        </w:rPr>
        <w:t>5</w:t>
      </w:r>
      <w:r w:rsidRPr="000F182E">
        <w:rPr>
          <w:rFonts w:ascii="Times New Roman" w:eastAsia="Times New Roman" w:hAnsi="Times New Roman" w:cs="Times New Roman"/>
          <w:sz w:val="20"/>
          <w:szCs w:val="20"/>
          <w:lang w:eastAsia="ru-RU"/>
        </w:rPr>
        <w:t xml:space="preserve"> г. № 1</w:t>
      </w:r>
      <w:r w:rsidR="00CE31A7">
        <w:rPr>
          <w:rFonts w:ascii="Times New Roman" w:eastAsia="Times New Roman" w:hAnsi="Times New Roman" w:cs="Times New Roman"/>
          <w:sz w:val="20"/>
          <w:szCs w:val="20"/>
          <w:lang w:eastAsia="ru-RU"/>
        </w:rPr>
        <w:t>89</w:t>
      </w:r>
    </w:p>
    <w:p w:rsidR="000F182E" w:rsidRPr="000F182E" w:rsidRDefault="000F182E" w:rsidP="000F182E">
      <w:pPr>
        <w:spacing w:after="0" w:line="240" w:lineRule="auto"/>
        <w:jc w:val="right"/>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ab/>
      </w:r>
      <w:r w:rsidRPr="000F182E">
        <w:rPr>
          <w:rFonts w:ascii="Times New Roman" w:eastAsia="Times New Roman" w:hAnsi="Times New Roman" w:cs="Times New Roman"/>
          <w:sz w:val="28"/>
          <w:szCs w:val="28"/>
          <w:lang w:eastAsia="ru-RU"/>
        </w:rPr>
        <w:tab/>
      </w:r>
    </w:p>
    <w:p w:rsidR="000F182E" w:rsidRPr="000F182E" w:rsidRDefault="000F182E" w:rsidP="000F182E">
      <w:pPr>
        <w:spacing w:after="0" w:line="240" w:lineRule="auto"/>
        <w:jc w:val="right"/>
        <w:rPr>
          <w:rFonts w:ascii="Times New Roman" w:eastAsia="Times New Roman" w:hAnsi="Times New Roman" w:cs="Times New Roman"/>
          <w:sz w:val="28"/>
          <w:szCs w:val="28"/>
          <w:lang w:eastAsia="ru-RU"/>
        </w:rPr>
      </w:pPr>
    </w:p>
    <w:p w:rsidR="000F182E" w:rsidRPr="000F182E" w:rsidRDefault="000F182E" w:rsidP="000F182E">
      <w:pPr>
        <w:spacing w:after="0" w:line="240" w:lineRule="auto"/>
        <w:rPr>
          <w:rFonts w:ascii="Times New Roman" w:eastAsia="Times New Roman" w:hAnsi="Times New Roman" w:cs="Times New Roman"/>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ПОРЯДОК УЧЕТА ПРЕДЛОЖЕНИЙ</w:t>
      </w:r>
    </w:p>
    <w:p w:rsidR="000F182E" w:rsidRPr="000F182E" w:rsidRDefault="000F182E" w:rsidP="000F182E">
      <w:pPr>
        <w:spacing w:after="0" w:line="240" w:lineRule="auto"/>
        <w:rPr>
          <w:rFonts w:ascii="Times New Roman" w:eastAsia="Times New Roman" w:hAnsi="Times New Roman" w:cs="Times New Roman"/>
          <w:b/>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 xml:space="preserve">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w:t>
      </w: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Курской области за 202</w:t>
      </w:r>
      <w:r w:rsidR="00CE31A7">
        <w:rPr>
          <w:rFonts w:ascii="Times New Roman" w:eastAsia="Times New Roman" w:hAnsi="Times New Roman" w:cs="Times New Roman"/>
          <w:b/>
          <w:sz w:val="28"/>
          <w:szCs w:val="28"/>
          <w:lang w:eastAsia="ru-RU"/>
        </w:rPr>
        <w:t>4</w:t>
      </w:r>
      <w:r w:rsidRPr="000F182E">
        <w:rPr>
          <w:rFonts w:ascii="Times New Roman" w:eastAsia="Times New Roman" w:hAnsi="Times New Roman" w:cs="Times New Roman"/>
          <w:b/>
          <w:sz w:val="28"/>
          <w:szCs w:val="28"/>
          <w:lang w:eastAsia="ru-RU"/>
        </w:rPr>
        <w:t xml:space="preserve"> год»</w:t>
      </w:r>
    </w:p>
    <w:p w:rsidR="000F182E" w:rsidRPr="000F182E" w:rsidRDefault="000F182E" w:rsidP="000F182E">
      <w:pPr>
        <w:spacing w:after="0" w:line="240" w:lineRule="auto"/>
        <w:rPr>
          <w:rFonts w:ascii="Times New Roman" w:eastAsia="Times New Roman" w:hAnsi="Times New Roman" w:cs="Times New Roman"/>
          <w:b/>
          <w:sz w:val="28"/>
          <w:szCs w:val="28"/>
          <w:lang w:eastAsia="ru-RU"/>
        </w:rPr>
      </w:pP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 Настоящий Порядок разработан в соответствии со ст. 44 Федерального закона от 6 октября 2003 г. N 131-ФЗ "Об общих принципах организации местного самоуправления в Российской Федерации" и определяет порядок учета предложений по обнародованному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color w:val="FF0000"/>
          <w:sz w:val="28"/>
          <w:szCs w:val="28"/>
          <w:lang w:eastAsia="ru-RU"/>
        </w:rPr>
      </w:pPr>
      <w:r w:rsidRPr="000F182E">
        <w:rPr>
          <w:rFonts w:ascii="Times New Roman" w:eastAsia="Times New Roman" w:hAnsi="Times New Roman" w:cs="Times New Roman"/>
          <w:sz w:val="28"/>
          <w:szCs w:val="28"/>
          <w:lang w:eastAsia="ru-RU"/>
        </w:rPr>
        <w:t>2.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вносятся гражданами, проживающими на территории Клюквинского сельсовета Курского района Курской области, как от индивидуальных авторов, так и коллективные.</w:t>
      </w:r>
      <w:r w:rsidRPr="00F47579">
        <w:rPr>
          <w:rFonts w:ascii="Times New Roman" w:eastAsia="Times New Roman" w:hAnsi="Times New Roman" w:cs="Times New Roman"/>
          <w:sz w:val="28"/>
          <w:szCs w:val="28"/>
          <w:lang w:eastAsia="ru-RU"/>
        </w:rPr>
        <w:t>В предложениях граждан указывается контактная информация лица, направившего предложение (фамилия, имя, отчество, адрес места жительства, телефон). Анонимные предложения рассмотрению не подлежат.</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color w:val="FF0000"/>
          <w:sz w:val="28"/>
          <w:szCs w:val="28"/>
          <w:lang w:eastAsia="ru-RU"/>
        </w:rPr>
      </w:pPr>
      <w:r w:rsidRPr="000F182E">
        <w:rPr>
          <w:rFonts w:ascii="Times New Roman" w:eastAsia="Times New Roman" w:hAnsi="Times New Roman" w:cs="Times New Roman"/>
          <w:sz w:val="28"/>
          <w:szCs w:val="28"/>
          <w:lang w:eastAsia="ru-RU"/>
        </w:rPr>
        <w:t>3.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год» вносятся в комиссию по  приему и учету предложений по нему в письменном виде посредством направления в Администрацию Клюквинского сельсовета Курского района Курской области или посредством платформы обратной связи (ПОС), и рассматриваются комиссией в соответствии с настоящим Порядком.</w:t>
      </w:r>
      <w:r w:rsidRPr="00F47579">
        <w:rPr>
          <w:rFonts w:ascii="Times New Roman" w:eastAsia="Times New Roman" w:hAnsi="Times New Roman" w:cs="Times New Roman"/>
          <w:sz w:val="28"/>
          <w:szCs w:val="28"/>
          <w:lang w:eastAsia="ru-RU"/>
        </w:rPr>
        <w:t xml:space="preserve">Комиссия не включает в перечень предложений по вопросу, </w:t>
      </w:r>
      <w:r w:rsidRPr="00F47579">
        <w:rPr>
          <w:rFonts w:ascii="Times New Roman" w:eastAsia="Times New Roman" w:hAnsi="Times New Roman" w:cs="Times New Roman"/>
          <w:sz w:val="28"/>
          <w:szCs w:val="28"/>
          <w:lang w:eastAsia="ru-RU"/>
        </w:rPr>
        <w:lastRenderedPageBreak/>
        <w:t>вынесенному на публичные слушания, предложения, не соответствующие требованиям, а также не относящихся к предмету публичный слушаний.</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4.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вносятся в комиссию в </w:t>
      </w:r>
      <w:r w:rsidR="00F47579" w:rsidRPr="00F47579">
        <w:rPr>
          <w:rFonts w:ascii="Times New Roman" w:eastAsia="Times New Roman" w:hAnsi="Times New Roman" w:cs="Times New Roman"/>
          <w:sz w:val="28"/>
          <w:szCs w:val="28"/>
          <w:lang w:eastAsia="ru-RU"/>
        </w:rPr>
        <w:t>течение 20 дней со дня его официального обнародования</w:t>
      </w:r>
      <w:r w:rsidR="00F47579">
        <w:rPr>
          <w:rFonts w:ascii="Times New Roman" w:eastAsia="Times New Roman" w:hAnsi="Times New Roman" w:cs="Times New Roman"/>
          <w:sz w:val="28"/>
          <w:szCs w:val="28"/>
          <w:lang w:eastAsia="ru-RU"/>
        </w:rPr>
        <w:t xml:space="preserve">(в </w:t>
      </w:r>
      <w:r w:rsidRPr="000F182E">
        <w:rPr>
          <w:rFonts w:ascii="Times New Roman" w:eastAsia="Times New Roman" w:hAnsi="Times New Roman" w:cs="Times New Roman"/>
          <w:sz w:val="28"/>
          <w:szCs w:val="28"/>
          <w:lang w:eastAsia="ru-RU"/>
        </w:rPr>
        <w:t xml:space="preserve">период с </w:t>
      </w:r>
      <w:r w:rsidR="00E5311E">
        <w:rPr>
          <w:rFonts w:ascii="Times New Roman" w:eastAsia="Times New Roman" w:hAnsi="Times New Roman" w:cs="Times New Roman"/>
          <w:sz w:val="28"/>
          <w:szCs w:val="28"/>
          <w:lang w:eastAsia="ru-RU"/>
        </w:rPr>
        <w:t>02</w:t>
      </w:r>
      <w:r w:rsidRPr="000F182E">
        <w:rPr>
          <w:rFonts w:ascii="Times New Roman" w:eastAsia="Times New Roman" w:hAnsi="Times New Roman" w:cs="Times New Roman"/>
          <w:sz w:val="28"/>
          <w:szCs w:val="28"/>
          <w:lang w:eastAsia="ru-RU"/>
        </w:rPr>
        <w:t xml:space="preserve"> апреля 202</w:t>
      </w:r>
      <w:r w:rsidR="00CE31A7">
        <w:rPr>
          <w:rFonts w:ascii="Times New Roman" w:eastAsia="Times New Roman" w:hAnsi="Times New Roman" w:cs="Times New Roman"/>
          <w:sz w:val="28"/>
          <w:szCs w:val="28"/>
          <w:lang w:eastAsia="ru-RU"/>
        </w:rPr>
        <w:t>5</w:t>
      </w:r>
      <w:r w:rsidRPr="000F182E">
        <w:rPr>
          <w:rFonts w:ascii="Times New Roman" w:eastAsia="Times New Roman" w:hAnsi="Times New Roman" w:cs="Times New Roman"/>
          <w:sz w:val="28"/>
          <w:szCs w:val="28"/>
          <w:lang w:eastAsia="ru-RU"/>
        </w:rPr>
        <w:t xml:space="preserve"> года по </w:t>
      </w:r>
      <w:r w:rsidR="00E5311E">
        <w:rPr>
          <w:rFonts w:ascii="Times New Roman" w:eastAsia="Times New Roman" w:hAnsi="Times New Roman" w:cs="Times New Roman"/>
          <w:sz w:val="28"/>
          <w:szCs w:val="28"/>
          <w:lang w:eastAsia="ru-RU"/>
        </w:rPr>
        <w:t xml:space="preserve">21 </w:t>
      </w:r>
      <w:r w:rsidR="00CE31A7">
        <w:rPr>
          <w:rFonts w:ascii="Times New Roman" w:eastAsia="Times New Roman" w:hAnsi="Times New Roman" w:cs="Times New Roman"/>
          <w:sz w:val="28"/>
          <w:szCs w:val="28"/>
          <w:lang w:eastAsia="ru-RU"/>
        </w:rPr>
        <w:t>апреля</w:t>
      </w:r>
      <w:r w:rsidRPr="000F182E">
        <w:rPr>
          <w:rFonts w:ascii="Times New Roman" w:eastAsia="Times New Roman" w:hAnsi="Times New Roman" w:cs="Times New Roman"/>
          <w:sz w:val="28"/>
          <w:szCs w:val="28"/>
          <w:lang w:eastAsia="ru-RU"/>
        </w:rPr>
        <w:t xml:space="preserve"> 202</w:t>
      </w:r>
      <w:r w:rsidR="00CE31A7">
        <w:rPr>
          <w:rFonts w:ascii="Times New Roman" w:eastAsia="Times New Roman" w:hAnsi="Times New Roman" w:cs="Times New Roman"/>
          <w:sz w:val="28"/>
          <w:szCs w:val="28"/>
          <w:lang w:eastAsia="ru-RU"/>
        </w:rPr>
        <w:t>5</w:t>
      </w:r>
      <w:r w:rsidRPr="000F182E">
        <w:rPr>
          <w:rFonts w:ascii="Times New Roman" w:eastAsia="Times New Roman" w:hAnsi="Times New Roman" w:cs="Times New Roman"/>
          <w:sz w:val="28"/>
          <w:szCs w:val="28"/>
          <w:lang w:eastAsia="ru-RU"/>
        </w:rPr>
        <w:t xml:space="preserve"> года</w:t>
      </w:r>
      <w:r w:rsidR="00F47579">
        <w:rPr>
          <w:rFonts w:ascii="Times New Roman" w:eastAsia="Times New Roman" w:hAnsi="Times New Roman" w:cs="Times New Roman"/>
          <w:sz w:val="28"/>
          <w:szCs w:val="28"/>
          <w:lang w:eastAsia="ru-RU"/>
        </w:rPr>
        <w:t>)</w:t>
      </w:r>
      <w:r w:rsidRPr="00F47579">
        <w:rPr>
          <w:rFonts w:ascii="Times New Roman" w:eastAsia="Times New Roman" w:hAnsi="Times New Roman" w:cs="Times New Roman"/>
          <w:sz w:val="28"/>
          <w:szCs w:val="28"/>
          <w:lang w:eastAsia="ru-RU"/>
        </w:rPr>
        <w:t>.</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5. Поступившие предложения регистрируются комиссией в день поступления.</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6. Предложения по проекту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sz w:val="28"/>
          <w:szCs w:val="28"/>
          <w:lang w:eastAsia="ru-RU"/>
        </w:rPr>
        <w:t>4</w:t>
      </w:r>
      <w:r w:rsidRPr="000F182E">
        <w:rPr>
          <w:rFonts w:ascii="Times New Roman" w:eastAsia="Times New Roman" w:hAnsi="Times New Roman" w:cs="Times New Roman"/>
          <w:sz w:val="28"/>
          <w:szCs w:val="28"/>
          <w:lang w:eastAsia="ru-RU"/>
        </w:rPr>
        <w:t xml:space="preserve"> год», внесенные с нарушением положений и сроков, установленных настоящим Порядком, не рассматриваются.</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7. Комиссия обобщает и систематизирует поступившие предложения и по итогам рассмотрения готовит по ним мотивированное заключение. Обобщенные и систематизированные материалы вместе со своим мотивированным заключением комиссия направляет в Собрание депутатов Клюквинского сельсовета Курского района Курской области в течение 5 дней со дня завершения приема предложений.</w:t>
      </w:r>
    </w:p>
    <w:p w:rsidR="000F182E" w:rsidRPr="000F182E" w:rsidRDefault="000F182E" w:rsidP="000F182E">
      <w:pPr>
        <w:autoSpaceDE w:val="0"/>
        <w:autoSpaceDN w:val="0"/>
        <w:adjustRightInd w:val="0"/>
        <w:ind w:firstLine="540"/>
        <w:jc w:val="both"/>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8. При необходимости комиссия вправе привлекать для изучения и оценки поступивших предложений авторов либо их представителей, а также специалистов.</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p>
    <w:p w:rsidR="000F182E" w:rsidRDefault="000F182E" w:rsidP="000F182E">
      <w:pPr>
        <w:rPr>
          <w:rFonts w:ascii="Times New Roman" w:eastAsia="Times New Roman" w:hAnsi="Times New Roman" w:cs="Times New Roman"/>
          <w:sz w:val="28"/>
          <w:szCs w:val="28"/>
          <w:lang w:eastAsia="ru-RU"/>
        </w:rPr>
      </w:pPr>
    </w:p>
    <w:p w:rsidR="00F47579" w:rsidRDefault="00F47579" w:rsidP="000F182E">
      <w:pPr>
        <w:rPr>
          <w:rFonts w:ascii="Times New Roman" w:eastAsia="Times New Roman" w:hAnsi="Times New Roman" w:cs="Times New Roman"/>
          <w:sz w:val="28"/>
          <w:szCs w:val="28"/>
          <w:lang w:eastAsia="ru-RU"/>
        </w:rPr>
      </w:pPr>
    </w:p>
    <w:p w:rsidR="001E7C1A" w:rsidRDefault="001E7C1A" w:rsidP="000F182E">
      <w:pPr>
        <w:rPr>
          <w:rFonts w:ascii="Times New Roman" w:eastAsia="Times New Roman" w:hAnsi="Times New Roman" w:cs="Times New Roman"/>
          <w:sz w:val="28"/>
          <w:szCs w:val="28"/>
          <w:lang w:eastAsia="ru-RU"/>
        </w:rPr>
      </w:pP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Приложение № 3</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 постановлению Администрации</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Клюквинского сельсовета</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Курского района </w:t>
      </w:r>
    </w:p>
    <w:p w:rsidR="000F182E" w:rsidRPr="000F182E" w:rsidRDefault="000F182E" w:rsidP="000F182E">
      <w:pPr>
        <w:spacing w:after="0"/>
        <w:jc w:val="right"/>
        <w:rPr>
          <w:rFonts w:ascii="Times New Roman" w:eastAsia="Times New Roman" w:hAnsi="Times New Roman" w:cs="Times New Roman"/>
          <w:sz w:val="20"/>
          <w:szCs w:val="20"/>
          <w:lang w:eastAsia="ru-RU"/>
        </w:rPr>
      </w:pPr>
      <w:r w:rsidRPr="000F182E">
        <w:rPr>
          <w:rFonts w:ascii="Times New Roman" w:eastAsia="Times New Roman" w:hAnsi="Times New Roman" w:cs="Times New Roman"/>
          <w:sz w:val="20"/>
          <w:szCs w:val="20"/>
          <w:lang w:eastAsia="ru-RU"/>
        </w:rPr>
        <w:t xml:space="preserve">от </w:t>
      </w:r>
      <w:r w:rsidR="00CE31A7">
        <w:rPr>
          <w:rFonts w:ascii="Times New Roman" w:eastAsia="Times New Roman" w:hAnsi="Times New Roman" w:cs="Times New Roman"/>
          <w:sz w:val="20"/>
          <w:szCs w:val="20"/>
          <w:lang w:eastAsia="ru-RU"/>
        </w:rPr>
        <w:t>31.03</w:t>
      </w:r>
      <w:r w:rsidRPr="000F182E">
        <w:rPr>
          <w:rFonts w:ascii="Times New Roman" w:eastAsia="Times New Roman" w:hAnsi="Times New Roman" w:cs="Times New Roman"/>
          <w:sz w:val="20"/>
          <w:szCs w:val="20"/>
          <w:lang w:eastAsia="ru-RU"/>
        </w:rPr>
        <w:t>.202</w:t>
      </w:r>
      <w:r w:rsidR="00CE31A7">
        <w:rPr>
          <w:rFonts w:ascii="Times New Roman" w:eastAsia="Times New Roman" w:hAnsi="Times New Roman" w:cs="Times New Roman"/>
          <w:sz w:val="20"/>
          <w:szCs w:val="20"/>
          <w:lang w:eastAsia="ru-RU"/>
        </w:rPr>
        <w:t>4</w:t>
      </w:r>
      <w:r w:rsidRPr="000F182E">
        <w:rPr>
          <w:rFonts w:ascii="Times New Roman" w:eastAsia="Times New Roman" w:hAnsi="Times New Roman" w:cs="Times New Roman"/>
          <w:sz w:val="20"/>
          <w:szCs w:val="20"/>
          <w:lang w:eastAsia="ru-RU"/>
        </w:rPr>
        <w:t xml:space="preserve"> г. № 1</w:t>
      </w:r>
      <w:r w:rsidR="00CE31A7">
        <w:rPr>
          <w:rFonts w:ascii="Times New Roman" w:eastAsia="Times New Roman" w:hAnsi="Times New Roman" w:cs="Times New Roman"/>
          <w:sz w:val="20"/>
          <w:szCs w:val="20"/>
          <w:lang w:eastAsia="ru-RU"/>
        </w:rPr>
        <w:t>89</w:t>
      </w:r>
    </w:p>
    <w:p w:rsidR="000F182E" w:rsidRPr="000F182E" w:rsidRDefault="000F182E" w:rsidP="000F182E">
      <w:pPr>
        <w:spacing w:after="0"/>
        <w:rPr>
          <w:rFonts w:ascii="Times New Roman" w:eastAsia="Times New Roman" w:hAnsi="Times New Roman" w:cs="Times New Roman"/>
          <w:sz w:val="28"/>
          <w:szCs w:val="28"/>
          <w:lang w:eastAsia="ru-RU"/>
        </w:rPr>
      </w:pP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СОСТАВ</w:t>
      </w:r>
    </w:p>
    <w:p w:rsidR="000F182E" w:rsidRPr="000F182E" w:rsidRDefault="000F182E" w:rsidP="000F182E">
      <w:pPr>
        <w:jc w:val="cente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комиссии  по обсуждению проекта решения Собрания депутатов Клюквинского сельсовета Курского района Курской области «Об исполнении бюджета Клюквинского сельсовета Курского района Курской области за 202</w:t>
      </w:r>
      <w:r w:rsidR="00CE31A7">
        <w:rPr>
          <w:rFonts w:ascii="Times New Roman" w:eastAsia="Times New Roman" w:hAnsi="Times New Roman" w:cs="Times New Roman"/>
          <w:b/>
          <w:sz w:val="28"/>
          <w:szCs w:val="28"/>
          <w:lang w:eastAsia="ru-RU"/>
        </w:rPr>
        <w:t>4</w:t>
      </w:r>
      <w:r w:rsidRPr="000F182E">
        <w:rPr>
          <w:rFonts w:ascii="Times New Roman" w:eastAsia="Times New Roman" w:hAnsi="Times New Roman" w:cs="Times New Roman"/>
          <w:b/>
          <w:sz w:val="28"/>
          <w:szCs w:val="28"/>
          <w:lang w:eastAsia="ru-RU"/>
        </w:rPr>
        <w:t xml:space="preserve"> год»</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b/>
          <w:sz w:val="28"/>
          <w:szCs w:val="28"/>
          <w:lang w:eastAsia="ru-RU"/>
        </w:rPr>
        <w:t>Председатель комиссии</w:t>
      </w:r>
      <w:r w:rsidRPr="000F182E">
        <w:rPr>
          <w:rFonts w:ascii="Times New Roman" w:eastAsia="Times New Roman" w:hAnsi="Times New Roman" w:cs="Times New Roman"/>
          <w:sz w:val="28"/>
          <w:szCs w:val="28"/>
          <w:lang w:eastAsia="ru-RU"/>
        </w:rPr>
        <w:t>: Лыков  Виктор  Леонидович - Глава Клюквинского    сельсовета Курского района.</w:t>
      </w:r>
    </w:p>
    <w:p w:rsidR="000F182E" w:rsidRPr="000F182E" w:rsidRDefault="000F182E" w:rsidP="000F182E">
      <w:pPr>
        <w:rPr>
          <w:rFonts w:ascii="Times New Roman" w:eastAsia="Times New Roman" w:hAnsi="Times New Roman" w:cs="Times New Roman"/>
          <w:sz w:val="28"/>
          <w:szCs w:val="28"/>
          <w:lang w:eastAsia="ru-RU"/>
        </w:rPr>
      </w:pPr>
    </w:p>
    <w:p w:rsidR="000F182E" w:rsidRPr="000F182E" w:rsidRDefault="000F182E" w:rsidP="000F182E">
      <w:pPr>
        <w:rPr>
          <w:rFonts w:ascii="Times New Roman" w:eastAsia="Times New Roman" w:hAnsi="Times New Roman" w:cs="Times New Roman"/>
          <w:b/>
          <w:sz w:val="28"/>
          <w:szCs w:val="28"/>
          <w:lang w:eastAsia="ru-RU"/>
        </w:rPr>
      </w:pPr>
      <w:r w:rsidRPr="000F182E">
        <w:rPr>
          <w:rFonts w:ascii="Times New Roman" w:eastAsia="Times New Roman" w:hAnsi="Times New Roman" w:cs="Times New Roman"/>
          <w:b/>
          <w:sz w:val="28"/>
          <w:szCs w:val="28"/>
          <w:lang w:eastAsia="ru-RU"/>
        </w:rPr>
        <w:t>Члены комиссии:</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1.</w:t>
      </w:r>
      <w:r w:rsidR="00CE31A7">
        <w:rPr>
          <w:rFonts w:ascii="Times New Roman" w:eastAsia="Times New Roman" w:hAnsi="Times New Roman" w:cs="Times New Roman"/>
          <w:sz w:val="28"/>
          <w:szCs w:val="28"/>
          <w:lang w:eastAsia="ru-RU"/>
        </w:rPr>
        <w:t>Андросова Любовь Павловна</w:t>
      </w:r>
      <w:r w:rsidRPr="000F182E">
        <w:rPr>
          <w:rFonts w:ascii="Times New Roman" w:eastAsia="Times New Roman" w:hAnsi="Times New Roman" w:cs="Times New Roman"/>
          <w:sz w:val="28"/>
          <w:szCs w:val="28"/>
          <w:lang w:eastAsia="ru-RU"/>
        </w:rPr>
        <w:t>–заместитель Главы Администрации  Клюквинского    сельсовета Курского района по экономике и финансам.</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 2.Пегова Лариса  Петровна –  заместитель Главы   Администрации Клюквинского сельсовета Курского района  по  общим  вопросам.</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3.  Хмелевская Ольга Владимировна – заместитель Главы Администрации Клюквинского сельсовета Курского района по правовым вопросам. </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 xml:space="preserve">4. </w:t>
      </w:r>
      <w:r w:rsidR="00CE31A7">
        <w:rPr>
          <w:rFonts w:ascii="Times New Roman" w:eastAsia="Times New Roman" w:hAnsi="Times New Roman" w:cs="Times New Roman"/>
          <w:sz w:val="28"/>
          <w:szCs w:val="28"/>
          <w:lang w:eastAsia="ru-RU"/>
        </w:rPr>
        <w:t>Седун Людмила Сергеевна</w:t>
      </w:r>
      <w:r w:rsidRPr="000F182E">
        <w:rPr>
          <w:rFonts w:ascii="Times New Roman" w:eastAsia="Times New Roman" w:hAnsi="Times New Roman" w:cs="Times New Roman"/>
          <w:sz w:val="28"/>
          <w:szCs w:val="28"/>
          <w:lang w:eastAsia="ru-RU"/>
        </w:rPr>
        <w:t xml:space="preserve"> – председатель Собрания депутатов Клюквинского сельсовета Курского района.</w:t>
      </w:r>
    </w:p>
    <w:p w:rsidR="000F182E" w:rsidRPr="000F182E" w:rsidRDefault="000F182E" w:rsidP="000F182E">
      <w:pPr>
        <w:rPr>
          <w:rFonts w:ascii="Times New Roman" w:eastAsia="Times New Roman" w:hAnsi="Times New Roman" w:cs="Times New Roman"/>
          <w:sz w:val="28"/>
          <w:szCs w:val="28"/>
          <w:lang w:eastAsia="ru-RU"/>
        </w:rPr>
      </w:pPr>
      <w:r w:rsidRPr="000F182E">
        <w:rPr>
          <w:rFonts w:ascii="Times New Roman" w:eastAsia="Times New Roman" w:hAnsi="Times New Roman" w:cs="Times New Roman"/>
          <w:sz w:val="28"/>
          <w:szCs w:val="28"/>
          <w:lang w:eastAsia="ru-RU"/>
        </w:rPr>
        <w:t>5.</w:t>
      </w:r>
      <w:r w:rsidR="007F572A">
        <w:rPr>
          <w:rFonts w:ascii="Times New Roman" w:eastAsia="Times New Roman" w:hAnsi="Times New Roman" w:cs="Times New Roman"/>
          <w:sz w:val="28"/>
          <w:szCs w:val="28"/>
          <w:lang w:eastAsia="ru-RU"/>
        </w:rPr>
        <w:t>Овчинников Дмитрий</w:t>
      </w:r>
      <w:r w:rsidRPr="000F182E">
        <w:rPr>
          <w:rFonts w:ascii="Times New Roman" w:eastAsia="Times New Roman" w:hAnsi="Times New Roman" w:cs="Times New Roman"/>
          <w:sz w:val="28"/>
          <w:szCs w:val="28"/>
          <w:lang w:eastAsia="ru-RU"/>
        </w:rPr>
        <w:t xml:space="preserve">  Алекс</w:t>
      </w:r>
      <w:r w:rsidR="007F572A">
        <w:rPr>
          <w:rFonts w:ascii="Times New Roman" w:eastAsia="Times New Roman" w:hAnsi="Times New Roman" w:cs="Times New Roman"/>
          <w:sz w:val="28"/>
          <w:szCs w:val="28"/>
          <w:lang w:eastAsia="ru-RU"/>
        </w:rPr>
        <w:t>андрович</w:t>
      </w:r>
      <w:r w:rsidRPr="000F182E">
        <w:rPr>
          <w:rFonts w:ascii="Times New Roman" w:eastAsia="Times New Roman" w:hAnsi="Times New Roman" w:cs="Times New Roman"/>
          <w:sz w:val="28"/>
          <w:szCs w:val="28"/>
          <w:lang w:eastAsia="ru-RU"/>
        </w:rPr>
        <w:t xml:space="preserve"> – депутат Собрания депутатов Клюквинского сельсовета Курского района.</w:t>
      </w: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p>
    <w:p w:rsidR="000F182E" w:rsidRPr="000F182E" w:rsidRDefault="000F182E" w:rsidP="000F182E">
      <w:pPr>
        <w:spacing w:after="0" w:line="240" w:lineRule="auto"/>
        <w:jc w:val="center"/>
        <w:rPr>
          <w:rFonts w:ascii="Times New Roman" w:eastAsia="Times New Roman" w:hAnsi="Times New Roman" w:cs="Times New Roman"/>
          <w:b/>
          <w:sz w:val="28"/>
          <w:szCs w:val="28"/>
          <w:lang w:eastAsia="ru-RU"/>
        </w:rPr>
      </w:pPr>
    </w:p>
    <w:p w:rsidR="000F182E" w:rsidRPr="000F182E" w:rsidRDefault="000F182E" w:rsidP="000F182E">
      <w:pPr>
        <w:jc w:val="right"/>
        <w:rPr>
          <w:rFonts w:ascii="Times New Roman" w:eastAsia="Times New Roman" w:hAnsi="Times New Roman" w:cs="Times New Roman"/>
          <w:sz w:val="18"/>
          <w:szCs w:val="18"/>
          <w:lang w:eastAsia="ru-RU"/>
        </w:rPr>
      </w:pPr>
    </w:p>
    <w:p w:rsidR="000F182E" w:rsidRPr="000F182E" w:rsidRDefault="000F182E" w:rsidP="000F182E">
      <w:pPr>
        <w:spacing w:after="0" w:line="240" w:lineRule="auto"/>
        <w:jc w:val="center"/>
        <w:rPr>
          <w:rFonts w:ascii="Times New Roman" w:eastAsia="Times New Roman" w:hAnsi="Times New Roman" w:cs="Times New Roman"/>
          <w:b/>
          <w:sz w:val="18"/>
          <w:szCs w:val="18"/>
          <w:lang w:eastAsia="ru-RU"/>
        </w:rPr>
      </w:pPr>
    </w:p>
    <w:p w:rsidR="000F182E" w:rsidRPr="000F182E" w:rsidRDefault="000F182E" w:rsidP="000F182E">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
    <w:p w:rsidR="000F182E" w:rsidRPr="000F182E" w:rsidRDefault="000F182E" w:rsidP="000F182E">
      <w:pPr>
        <w:rPr>
          <w:rFonts w:ascii="Times New Roman" w:eastAsia="Times New Roman" w:hAnsi="Times New Roman" w:cs="Times New Roman"/>
          <w:sz w:val="18"/>
          <w:szCs w:val="18"/>
          <w:lang w:eastAsia="ru-RU"/>
        </w:rPr>
      </w:pPr>
      <w:bookmarkStart w:id="0" w:name="_GoBack"/>
      <w:bookmarkEnd w:id="0"/>
    </w:p>
    <w:p w:rsidR="0069476A" w:rsidRDefault="009B74A0"/>
    <w:sectPr w:rsidR="0069476A" w:rsidSect="001E7C1A">
      <w:footerReference w:type="default" r:id="rId8"/>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4A0" w:rsidRDefault="009B74A0" w:rsidP="00C279E4">
      <w:pPr>
        <w:spacing w:after="0" w:line="240" w:lineRule="auto"/>
      </w:pPr>
      <w:r>
        <w:separator/>
      </w:r>
    </w:p>
  </w:endnote>
  <w:endnote w:type="continuationSeparator" w:id="1">
    <w:p w:rsidR="009B74A0" w:rsidRDefault="009B74A0" w:rsidP="00C279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270"/>
    </w:sdtPr>
    <w:sdtContent>
      <w:p w:rsidR="00DA1C8F" w:rsidRDefault="00FC5F01">
        <w:pPr>
          <w:pStyle w:val="11"/>
          <w:jc w:val="center"/>
        </w:pPr>
        <w:r>
          <w:rPr>
            <w:noProof/>
          </w:rPr>
          <w:fldChar w:fldCharType="begin"/>
        </w:r>
        <w:r w:rsidR="000F182E">
          <w:rPr>
            <w:noProof/>
          </w:rPr>
          <w:instrText xml:space="preserve"> PAGE   \* MERGEFORMAT </w:instrText>
        </w:r>
        <w:r>
          <w:rPr>
            <w:noProof/>
          </w:rPr>
          <w:fldChar w:fldCharType="separate"/>
        </w:r>
        <w:r w:rsidR="00E5311E">
          <w:rPr>
            <w:noProof/>
          </w:rPr>
          <w:t>1</w:t>
        </w:r>
        <w:r>
          <w:rPr>
            <w:noProof/>
          </w:rPr>
          <w:fldChar w:fldCharType="end"/>
        </w:r>
      </w:p>
    </w:sdtContent>
  </w:sdt>
  <w:p w:rsidR="00DA1C8F" w:rsidRDefault="009B74A0">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4A0" w:rsidRDefault="009B74A0" w:rsidP="00C279E4">
      <w:pPr>
        <w:spacing w:after="0" w:line="240" w:lineRule="auto"/>
      </w:pPr>
      <w:r>
        <w:separator/>
      </w:r>
    </w:p>
  </w:footnote>
  <w:footnote w:type="continuationSeparator" w:id="1">
    <w:p w:rsidR="009B74A0" w:rsidRDefault="009B74A0" w:rsidP="00C279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D15612"/>
    <w:rsid w:val="00061D7C"/>
    <w:rsid w:val="000F182E"/>
    <w:rsid w:val="001E7C1A"/>
    <w:rsid w:val="003636FB"/>
    <w:rsid w:val="003A53F5"/>
    <w:rsid w:val="00604E22"/>
    <w:rsid w:val="0062329B"/>
    <w:rsid w:val="00653AF6"/>
    <w:rsid w:val="006E7B1C"/>
    <w:rsid w:val="006F0E6F"/>
    <w:rsid w:val="00731975"/>
    <w:rsid w:val="007F572A"/>
    <w:rsid w:val="0082461A"/>
    <w:rsid w:val="009B74A0"/>
    <w:rsid w:val="00AB5264"/>
    <w:rsid w:val="00AD1B3A"/>
    <w:rsid w:val="00C279E4"/>
    <w:rsid w:val="00CE31A7"/>
    <w:rsid w:val="00D15612"/>
    <w:rsid w:val="00DD33CB"/>
    <w:rsid w:val="00E10CA7"/>
    <w:rsid w:val="00E5311E"/>
    <w:rsid w:val="00F47579"/>
    <w:rsid w:val="00FC5F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9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10"/>
    <w:uiPriority w:val="99"/>
    <w:semiHidden/>
    <w:unhideWhenUsed/>
    <w:rsid w:val="000F182E"/>
    <w:pPr>
      <w:tabs>
        <w:tab w:val="center" w:pos="4677"/>
        <w:tab w:val="right" w:pos="9355"/>
      </w:tabs>
      <w:spacing w:after="0" w:line="240" w:lineRule="auto"/>
    </w:pPr>
  </w:style>
  <w:style w:type="character" w:customStyle="1" w:styleId="10">
    <w:name w:val="Верхний колонтитул Знак1"/>
    <w:basedOn w:val="a0"/>
    <w:link w:val="1"/>
    <w:uiPriority w:val="99"/>
    <w:semiHidden/>
    <w:locked/>
    <w:rsid w:val="000F182E"/>
  </w:style>
  <w:style w:type="paragraph" w:customStyle="1" w:styleId="11">
    <w:name w:val="Нижний колонтитул1"/>
    <w:basedOn w:val="a"/>
    <w:next w:val="a4"/>
    <w:link w:val="12"/>
    <w:uiPriority w:val="99"/>
    <w:unhideWhenUsed/>
    <w:rsid w:val="000F182E"/>
    <w:pPr>
      <w:tabs>
        <w:tab w:val="center" w:pos="4677"/>
        <w:tab w:val="right" w:pos="9355"/>
      </w:tabs>
      <w:spacing w:after="0" w:line="240" w:lineRule="auto"/>
    </w:pPr>
  </w:style>
  <w:style w:type="character" w:customStyle="1" w:styleId="12">
    <w:name w:val="Нижний колонтитул Знак1"/>
    <w:basedOn w:val="a0"/>
    <w:link w:val="11"/>
    <w:uiPriority w:val="99"/>
    <w:locked/>
    <w:rsid w:val="000F182E"/>
  </w:style>
  <w:style w:type="paragraph" w:styleId="a3">
    <w:name w:val="header"/>
    <w:basedOn w:val="a"/>
    <w:link w:val="a5"/>
    <w:uiPriority w:val="99"/>
    <w:semiHidden/>
    <w:unhideWhenUsed/>
    <w:rsid w:val="000F182E"/>
    <w:pPr>
      <w:tabs>
        <w:tab w:val="center" w:pos="4677"/>
        <w:tab w:val="right" w:pos="9355"/>
      </w:tabs>
      <w:spacing w:after="0" w:line="240" w:lineRule="auto"/>
    </w:pPr>
  </w:style>
  <w:style w:type="character" w:customStyle="1" w:styleId="a5">
    <w:name w:val="Верхний колонтитул Знак"/>
    <w:basedOn w:val="a0"/>
    <w:link w:val="a3"/>
    <w:uiPriority w:val="99"/>
    <w:semiHidden/>
    <w:rsid w:val="000F182E"/>
  </w:style>
  <w:style w:type="paragraph" w:styleId="a4">
    <w:name w:val="footer"/>
    <w:basedOn w:val="a"/>
    <w:link w:val="a6"/>
    <w:uiPriority w:val="99"/>
    <w:semiHidden/>
    <w:unhideWhenUsed/>
    <w:rsid w:val="000F182E"/>
    <w:pPr>
      <w:tabs>
        <w:tab w:val="center" w:pos="4677"/>
        <w:tab w:val="right" w:pos="9355"/>
      </w:tabs>
      <w:spacing w:after="0" w:line="240" w:lineRule="auto"/>
    </w:pPr>
  </w:style>
  <w:style w:type="character" w:customStyle="1" w:styleId="a6">
    <w:name w:val="Нижний колонтитул Знак"/>
    <w:basedOn w:val="a0"/>
    <w:link w:val="a4"/>
    <w:uiPriority w:val="99"/>
    <w:semiHidden/>
    <w:rsid w:val="000F182E"/>
  </w:style>
  <w:style w:type="paragraph" w:styleId="a7">
    <w:name w:val="Balloon Text"/>
    <w:basedOn w:val="a"/>
    <w:link w:val="a8"/>
    <w:uiPriority w:val="99"/>
    <w:semiHidden/>
    <w:unhideWhenUsed/>
    <w:rsid w:val="000F1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18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10"/>
    <w:uiPriority w:val="99"/>
    <w:semiHidden/>
    <w:unhideWhenUsed/>
    <w:rsid w:val="000F182E"/>
    <w:pPr>
      <w:tabs>
        <w:tab w:val="center" w:pos="4677"/>
        <w:tab w:val="right" w:pos="9355"/>
      </w:tabs>
      <w:spacing w:after="0" w:line="240" w:lineRule="auto"/>
    </w:pPr>
  </w:style>
  <w:style w:type="character" w:customStyle="1" w:styleId="10">
    <w:name w:val="Верхний колонтитул Знак1"/>
    <w:basedOn w:val="a0"/>
    <w:link w:val="1"/>
    <w:uiPriority w:val="99"/>
    <w:semiHidden/>
    <w:locked/>
    <w:rsid w:val="000F182E"/>
  </w:style>
  <w:style w:type="paragraph" w:customStyle="1" w:styleId="11">
    <w:name w:val="Нижний колонтитул1"/>
    <w:basedOn w:val="a"/>
    <w:next w:val="a4"/>
    <w:link w:val="12"/>
    <w:uiPriority w:val="99"/>
    <w:unhideWhenUsed/>
    <w:rsid w:val="000F182E"/>
    <w:pPr>
      <w:tabs>
        <w:tab w:val="center" w:pos="4677"/>
        <w:tab w:val="right" w:pos="9355"/>
      </w:tabs>
      <w:spacing w:after="0" w:line="240" w:lineRule="auto"/>
    </w:pPr>
  </w:style>
  <w:style w:type="character" w:customStyle="1" w:styleId="12">
    <w:name w:val="Нижний колонтитул Знак1"/>
    <w:basedOn w:val="a0"/>
    <w:link w:val="11"/>
    <w:uiPriority w:val="99"/>
    <w:locked/>
    <w:rsid w:val="000F182E"/>
  </w:style>
  <w:style w:type="paragraph" w:styleId="a3">
    <w:name w:val="header"/>
    <w:basedOn w:val="a"/>
    <w:link w:val="a5"/>
    <w:uiPriority w:val="99"/>
    <w:semiHidden/>
    <w:unhideWhenUsed/>
    <w:rsid w:val="000F182E"/>
    <w:pPr>
      <w:tabs>
        <w:tab w:val="center" w:pos="4677"/>
        <w:tab w:val="right" w:pos="9355"/>
      </w:tabs>
      <w:spacing w:after="0" w:line="240" w:lineRule="auto"/>
    </w:pPr>
  </w:style>
  <w:style w:type="character" w:customStyle="1" w:styleId="a5">
    <w:name w:val="Верхний колонтитул Знак"/>
    <w:basedOn w:val="a0"/>
    <w:link w:val="a3"/>
    <w:uiPriority w:val="99"/>
    <w:semiHidden/>
    <w:rsid w:val="000F182E"/>
  </w:style>
  <w:style w:type="paragraph" w:styleId="a4">
    <w:name w:val="footer"/>
    <w:basedOn w:val="a"/>
    <w:link w:val="a6"/>
    <w:uiPriority w:val="99"/>
    <w:semiHidden/>
    <w:unhideWhenUsed/>
    <w:rsid w:val="000F182E"/>
    <w:pPr>
      <w:tabs>
        <w:tab w:val="center" w:pos="4677"/>
        <w:tab w:val="right" w:pos="9355"/>
      </w:tabs>
      <w:spacing w:after="0" w:line="240" w:lineRule="auto"/>
    </w:pPr>
  </w:style>
  <w:style w:type="character" w:customStyle="1" w:styleId="a6">
    <w:name w:val="Нижний колонтитул Знак"/>
    <w:basedOn w:val="a0"/>
    <w:link w:val="a4"/>
    <w:uiPriority w:val="99"/>
    <w:semiHidden/>
    <w:rsid w:val="000F182E"/>
  </w:style>
  <w:style w:type="paragraph" w:styleId="a7">
    <w:name w:val="Balloon Text"/>
    <w:basedOn w:val="a"/>
    <w:link w:val="a8"/>
    <w:uiPriority w:val="99"/>
    <w:semiHidden/>
    <w:unhideWhenUsed/>
    <w:rsid w:val="000F1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18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1457</Words>
  <Characters>8306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xxx</cp:lastModifiedBy>
  <cp:revision>10</cp:revision>
  <cp:lastPrinted>2024-04-10T11:44:00Z</cp:lastPrinted>
  <dcterms:created xsi:type="dcterms:W3CDTF">2024-04-10T03:26:00Z</dcterms:created>
  <dcterms:modified xsi:type="dcterms:W3CDTF">2025-03-31T13:47:00Z</dcterms:modified>
</cp:coreProperties>
</file>