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48" w:rsidRPr="00E3659B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E3659B">
        <w:rPr>
          <w:rStyle w:val="1"/>
          <w:rFonts w:ascii="Arial" w:hAnsi="Arial" w:cs="Arial"/>
          <w:b/>
          <w:sz w:val="32"/>
          <w:szCs w:val="32"/>
        </w:rPr>
        <w:t>АДМИНИСТРАЦИЯ</w:t>
      </w:r>
    </w:p>
    <w:p w:rsidR="00226448" w:rsidRPr="00E3659B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E3659B">
        <w:rPr>
          <w:rStyle w:val="1"/>
          <w:rFonts w:ascii="Arial" w:hAnsi="Arial" w:cs="Arial"/>
          <w:b/>
          <w:sz w:val="32"/>
          <w:szCs w:val="32"/>
        </w:rPr>
        <w:t>КЛЮКВИНСКОГО СЕЛЬСОВЕТА</w:t>
      </w:r>
    </w:p>
    <w:p w:rsidR="00226448" w:rsidRPr="00E3659B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E3659B">
        <w:rPr>
          <w:rStyle w:val="1"/>
          <w:rFonts w:ascii="Arial" w:hAnsi="Arial" w:cs="Arial"/>
          <w:b/>
          <w:sz w:val="32"/>
          <w:szCs w:val="32"/>
        </w:rPr>
        <w:t>КУРСКОГО РАЙОНА</w:t>
      </w:r>
    </w:p>
    <w:p w:rsidR="00E3659B" w:rsidRPr="00E3659B" w:rsidRDefault="00E3659B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226448" w:rsidRPr="00E3659B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E3659B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226448" w:rsidRPr="00E3659B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226448" w:rsidRPr="00E3659B" w:rsidRDefault="00F014E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E3659B">
        <w:rPr>
          <w:rStyle w:val="1"/>
          <w:rFonts w:ascii="Arial" w:hAnsi="Arial" w:cs="Arial"/>
          <w:b/>
          <w:sz w:val="32"/>
          <w:szCs w:val="32"/>
        </w:rPr>
        <w:t>от 25</w:t>
      </w:r>
      <w:r w:rsidR="00E3659B" w:rsidRPr="00E3659B">
        <w:rPr>
          <w:rStyle w:val="1"/>
          <w:rFonts w:ascii="Arial" w:hAnsi="Arial" w:cs="Arial"/>
          <w:b/>
          <w:sz w:val="32"/>
          <w:szCs w:val="32"/>
        </w:rPr>
        <w:t xml:space="preserve"> февраля </w:t>
      </w:r>
      <w:r w:rsidR="00F611F8" w:rsidRPr="00E3659B">
        <w:rPr>
          <w:rStyle w:val="1"/>
          <w:rFonts w:ascii="Arial" w:hAnsi="Arial" w:cs="Arial"/>
          <w:b/>
          <w:sz w:val="32"/>
          <w:szCs w:val="32"/>
        </w:rPr>
        <w:t>2019</w:t>
      </w:r>
      <w:r w:rsidR="00E3659B" w:rsidRPr="00E3659B">
        <w:rPr>
          <w:rStyle w:val="1"/>
          <w:rFonts w:ascii="Arial" w:hAnsi="Arial" w:cs="Arial"/>
          <w:b/>
          <w:sz w:val="32"/>
          <w:szCs w:val="32"/>
        </w:rPr>
        <w:t xml:space="preserve"> года </w:t>
      </w:r>
      <w:r w:rsidRPr="00E3659B">
        <w:rPr>
          <w:rStyle w:val="1"/>
          <w:rFonts w:ascii="Arial" w:hAnsi="Arial" w:cs="Arial"/>
          <w:b/>
          <w:sz w:val="32"/>
          <w:szCs w:val="32"/>
        </w:rPr>
        <w:t xml:space="preserve"> № 51</w:t>
      </w:r>
    </w:p>
    <w:p w:rsidR="00F611F8" w:rsidRPr="00E3659B" w:rsidRDefault="00F611F8" w:rsidP="00F611F8">
      <w:pPr>
        <w:widowControl w:val="0"/>
        <w:tabs>
          <w:tab w:val="left" w:pos="4410"/>
        </w:tabs>
        <w:suppressAutoHyphens/>
        <w:overflowPunct w:val="0"/>
        <w:autoSpaceDE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1"/>
          <w:sz w:val="32"/>
          <w:lang w:eastAsia="ar-SA"/>
        </w:rPr>
      </w:pPr>
      <w:r w:rsidRPr="00E3659B">
        <w:rPr>
          <w:rFonts w:ascii="Arial" w:eastAsia="Times New Roman" w:hAnsi="Arial" w:cs="Arial"/>
          <w:kern w:val="1"/>
          <w:sz w:val="32"/>
          <w:lang w:eastAsia="ar-SA"/>
        </w:rPr>
        <w:tab/>
      </w:r>
    </w:p>
    <w:p w:rsidR="00E3659B" w:rsidRDefault="00F611F8" w:rsidP="00F611F8">
      <w:pPr>
        <w:tabs>
          <w:tab w:val="left" w:pos="89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3659B">
        <w:rPr>
          <w:rFonts w:ascii="Arial" w:eastAsia="Times New Roman" w:hAnsi="Arial" w:cs="Arial"/>
          <w:b/>
          <w:sz w:val="32"/>
          <w:szCs w:val="32"/>
        </w:rPr>
        <w:t xml:space="preserve">Об утверждении </w:t>
      </w:r>
      <w:r w:rsidRPr="00E3659B">
        <w:rPr>
          <w:rFonts w:ascii="Arial" w:eastAsia="Times New Roman" w:hAnsi="Arial" w:cs="Arial"/>
          <w:b/>
          <w:bCs/>
          <w:sz w:val="32"/>
          <w:szCs w:val="32"/>
        </w:rPr>
        <w:t xml:space="preserve">Порядка </w:t>
      </w:r>
    </w:p>
    <w:p w:rsidR="00F611F8" w:rsidRPr="00E3659B" w:rsidRDefault="00F611F8" w:rsidP="00F611F8">
      <w:pPr>
        <w:tabs>
          <w:tab w:val="left" w:pos="89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E3659B">
        <w:rPr>
          <w:rFonts w:ascii="Arial" w:eastAsia="Times New Roman" w:hAnsi="Arial" w:cs="Arial"/>
          <w:b/>
          <w:bCs/>
          <w:sz w:val="32"/>
          <w:szCs w:val="32"/>
        </w:rPr>
        <w:t xml:space="preserve">и условий </w:t>
      </w:r>
      <w:r w:rsidRPr="00E3659B">
        <w:rPr>
          <w:rFonts w:ascii="Arial" w:eastAsia="Times New Roman" w:hAnsi="Arial" w:cs="Arial"/>
          <w:sz w:val="32"/>
          <w:szCs w:val="32"/>
        </w:rPr>
        <w:t xml:space="preserve"> </w:t>
      </w:r>
      <w:r w:rsidRPr="00E3659B">
        <w:rPr>
          <w:rFonts w:ascii="Arial" w:eastAsia="Times New Roman" w:hAnsi="Arial" w:cs="Arial"/>
          <w:b/>
          <w:bCs/>
          <w:sz w:val="32"/>
          <w:szCs w:val="32"/>
        </w:rPr>
        <w:t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муниципального образования «Клюквинский сельсовет» Курского района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</w:t>
      </w:r>
      <w:proofErr w:type="gramEnd"/>
      <w:r w:rsidRPr="00E3659B">
        <w:rPr>
          <w:rFonts w:ascii="Arial" w:eastAsia="Times New Roman" w:hAnsi="Arial" w:cs="Arial"/>
          <w:b/>
          <w:bCs/>
          <w:sz w:val="32"/>
          <w:szCs w:val="32"/>
        </w:rPr>
        <w:t xml:space="preserve"> субъектам малого и среднего предпринимательства и организациям, образующим инфраструктуру поддержки субъектов малого </w:t>
      </w:r>
    </w:p>
    <w:p w:rsidR="00F611F8" w:rsidRPr="00E3659B" w:rsidRDefault="00F611F8" w:rsidP="00F611F8">
      <w:pPr>
        <w:tabs>
          <w:tab w:val="left" w:pos="898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3659B">
        <w:rPr>
          <w:rFonts w:ascii="Arial" w:eastAsia="Times New Roman" w:hAnsi="Arial" w:cs="Arial"/>
          <w:b/>
          <w:bCs/>
          <w:sz w:val="32"/>
          <w:szCs w:val="32"/>
        </w:rPr>
        <w:t>и среднего предпринимательства</w:t>
      </w:r>
    </w:p>
    <w:p w:rsidR="00F611F8" w:rsidRPr="00F611F8" w:rsidRDefault="00F611F8" w:rsidP="00F6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1F8" w:rsidRPr="00F611F8" w:rsidRDefault="00F611F8" w:rsidP="00F61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11F8" w:rsidRPr="00E3659B" w:rsidRDefault="00F611F8" w:rsidP="00C350B6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highlight w:val="yellow"/>
        </w:rPr>
      </w:pPr>
      <w:proofErr w:type="gramStart"/>
      <w:r w:rsidRPr="00E3659B">
        <w:rPr>
          <w:rFonts w:ascii="Arial" w:eastAsia="Times New Roman" w:hAnsi="Arial" w:cs="Arial"/>
          <w:sz w:val="24"/>
          <w:szCs w:val="24"/>
        </w:rPr>
        <w:t>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Клюквинского сельсовета Курского района Курской области от 24.08.2016 № 406 «Об утверждении Порядка формирования, ведения, обязательного опубликования Перечня муниципального имущества муниципального образования «Клюквинский сельсовет» Курского района Курской области, предназначенного для предоставления во владение и (или) пользование субъектам малого и среднего предпринимательства», Уставом</w:t>
      </w:r>
      <w:proofErr w:type="gramEnd"/>
      <w:r w:rsidRPr="00E3659B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«Клюквинский сельсовет» Курского района Курской области, Администрация Клюквинского сельсовета Курского района </w:t>
      </w:r>
      <w:r w:rsidRPr="00E3659B">
        <w:rPr>
          <w:rFonts w:ascii="Arial" w:eastAsia="Times New Roman" w:hAnsi="Arial" w:cs="Arial"/>
          <w:b/>
          <w:sz w:val="24"/>
          <w:szCs w:val="24"/>
        </w:rPr>
        <w:t>ПОСТАНОВЛЯ</w:t>
      </w:r>
      <w:r w:rsidR="00C350B6" w:rsidRPr="00E3659B">
        <w:rPr>
          <w:rFonts w:ascii="Arial" w:eastAsia="Times New Roman" w:hAnsi="Arial" w:cs="Arial"/>
          <w:b/>
          <w:sz w:val="24"/>
          <w:szCs w:val="24"/>
        </w:rPr>
        <w:t>ЕТ: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611F8" w:rsidRPr="00E3659B" w:rsidRDefault="00F611F8" w:rsidP="00F611F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E3659B">
        <w:rPr>
          <w:rFonts w:ascii="Arial" w:eastAsia="Times New Roman" w:hAnsi="Arial" w:cs="Arial"/>
          <w:sz w:val="24"/>
          <w:szCs w:val="24"/>
        </w:rPr>
        <w:t xml:space="preserve">Утвердить прилагаемый Порядок и условия 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муниципального образования «Клюквинский сельсовет» Курского района Курской области, свободного от прав третьих лиц (за исключением имущественных прав субъектов малого и </w:t>
      </w:r>
      <w:r w:rsidRPr="00E3659B">
        <w:rPr>
          <w:rFonts w:ascii="Arial" w:eastAsia="Times New Roman" w:hAnsi="Arial" w:cs="Arial"/>
          <w:sz w:val="24"/>
          <w:szCs w:val="24"/>
        </w:rPr>
        <w:lastRenderedPageBreak/>
        <w:t>среднего предпринимательства), предназначенного для предоставления его во владение и (или) в пользование</w:t>
      </w:r>
      <w:proofErr w:type="gramEnd"/>
      <w:r w:rsidRPr="00E3659B">
        <w:rPr>
          <w:rFonts w:ascii="Arial" w:eastAsia="Times New Roman" w:hAnsi="Arial" w:cs="Arial"/>
          <w:sz w:val="24"/>
          <w:szCs w:val="24"/>
        </w:rPr>
        <w:t xml:space="preserve">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611F8" w:rsidRPr="00E3659B" w:rsidRDefault="00F611F8" w:rsidP="00F611F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2. Постановление вступает в силу со дня его подписания и подлежит обнародованию.</w:t>
      </w:r>
    </w:p>
    <w:p w:rsidR="00F611F8" w:rsidRPr="00E3659B" w:rsidRDefault="00F611F8" w:rsidP="00F611F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611F8" w:rsidRPr="00E3659B" w:rsidRDefault="00F611F8" w:rsidP="00F611F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611F8" w:rsidRPr="00E3659B" w:rsidRDefault="00F611F8" w:rsidP="00F611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ab/>
      </w:r>
    </w:p>
    <w:p w:rsidR="00F611F8" w:rsidRPr="00E3659B" w:rsidRDefault="00F611F8" w:rsidP="00F611F8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Глава Клюквинского сельсовета </w:t>
      </w:r>
    </w:p>
    <w:p w:rsidR="00F611F8" w:rsidRPr="00E3659B" w:rsidRDefault="00F611F8" w:rsidP="00F611F8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  <w:sectPr w:rsidR="00F611F8" w:rsidRPr="00E3659B" w:rsidSect="00E3659B">
          <w:pgSz w:w="11906" w:h="16838"/>
          <w:pgMar w:top="1134" w:right="1418" w:bottom="1134" w:left="1531" w:header="709" w:footer="709" w:gutter="0"/>
          <w:cols w:space="708"/>
          <w:docGrid w:linePitch="360"/>
        </w:sectPr>
      </w:pPr>
      <w:r w:rsidRPr="00E3659B">
        <w:rPr>
          <w:rFonts w:ascii="Arial" w:eastAsia="Times New Roman" w:hAnsi="Arial" w:cs="Arial"/>
          <w:sz w:val="24"/>
          <w:szCs w:val="24"/>
        </w:rPr>
        <w:t>Курского района                                                                      В.Л. Лыков</w:t>
      </w: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6"/>
      </w:tblGrid>
      <w:tr w:rsidR="00F611F8" w:rsidTr="00F04B2C">
        <w:tc>
          <w:tcPr>
            <w:tcW w:w="4784" w:type="dxa"/>
          </w:tcPr>
          <w:p w:rsidR="00F611F8" w:rsidRPr="00E3659B" w:rsidRDefault="00F611F8" w:rsidP="00F04B2C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59B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ПРИЛОЖЕНИЕ </w:t>
            </w:r>
          </w:p>
          <w:p w:rsidR="00F611F8" w:rsidRPr="00E3659B" w:rsidRDefault="00F611F8" w:rsidP="00F04B2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59B">
              <w:rPr>
                <w:rFonts w:ascii="Arial" w:eastAsia="Times New Roman" w:hAnsi="Arial" w:cs="Arial"/>
                <w:sz w:val="24"/>
                <w:szCs w:val="24"/>
              </w:rPr>
              <w:t>к постановлению</w:t>
            </w:r>
          </w:p>
          <w:p w:rsidR="00E3659B" w:rsidRDefault="00F611F8" w:rsidP="00F04B2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59B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</w:p>
          <w:p w:rsidR="00F611F8" w:rsidRPr="00E3659B" w:rsidRDefault="00F611F8" w:rsidP="00F04B2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59B">
              <w:rPr>
                <w:rFonts w:ascii="Arial" w:eastAsia="Times New Roman" w:hAnsi="Arial" w:cs="Arial"/>
                <w:sz w:val="24"/>
                <w:szCs w:val="24"/>
              </w:rPr>
              <w:t>Клюквинского сельсовета</w:t>
            </w:r>
          </w:p>
          <w:p w:rsidR="00F611F8" w:rsidRPr="00E3659B" w:rsidRDefault="00F611F8" w:rsidP="00F04B2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59B">
              <w:rPr>
                <w:rFonts w:ascii="Arial" w:eastAsia="Times New Roman" w:hAnsi="Arial" w:cs="Arial"/>
                <w:sz w:val="24"/>
                <w:szCs w:val="24"/>
              </w:rPr>
              <w:t xml:space="preserve">Курского района </w:t>
            </w:r>
            <w:r w:rsidRPr="00E3659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от </w:t>
            </w:r>
            <w:r w:rsidR="00F014E8" w:rsidRPr="00E3659B">
              <w:rPr>
                <w:rFonts w:ascii="Arial" w:eastAsia="Times New Roman" w:hAnsi="Arial" w:cs="Arial"/>
                <w:sz w:val="24"/>
                <w:szCs w:val="24"/>
              </w:rPr>
              <w:t>25.02.2019</w:t>
            </w:r>
            <w:r w:rsidR="00E3659B">
              <w:rPr>
                <w:rFonts w:ascii="Arial" w:eastAsia="Times New Roman" w:hAnsi="Arial" w:cs="Arial"/>
                <w:sz w:val="24"/>
                <w:szCs w:val="24"/>
              </w:rPr>
              <w:t xml:space="preserve"> г. </w:t>
            </w:r>
            <w:r w:rsidRPr="00E3659B">
              <w:rPr>
                <w:rFonts w:ascii="Arial" w:eastAsia="Times New Roman" w:hAnsi="Arial" w:cs="Arial"/>
                <w:sz w:val="24"/>
                <w:szCs w:val="24"/>
              </w:rPr>
              <w:t xml:space="preserve"> N </w:t>
            </w:r>
            <w:r w:rsidR="00F014E8" w:rsidRPr="00E3659B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3659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F611F8" w:rsidRDefault="00F611F8" w:rsidP="00F04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11F8" w:rsidRPr="00E3659B" w:rsidRDefault="00F611F8" w:rsidP="00F611F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E3659B">
        <w:rPr>
          <w:rFonts w:ascii="Arial" w:eastAsia="Times New Roman" w:hAnsi="Arial" w:cs="Arial"/>
          <w:bCs/>
          <w:sz w:val="24"/>
          <w:szCs w:val="24"/>
        </w:rPr>
        <w:t xml:space="preserve">Порядок и условия </w:t>
      </w:r>
      <w:r w:rsidRPr="00E3659B">
        <w:rPr>
          <w:rFonts w:ascii="Arial" w:eastAsia="Times New Roman" w:hAnsi="Arial" w:cs="Arial"/>
          <w:sz w:val="24"/>
          <w:szCs w:val="24"/>
        </w:rPr>
        <w:t xml:space="preserve"> </w:t>
      </w:r>
      <w:r w:rsidRPr="00E3659B">
        <w:rPr>
          <w:rFonts w:ascii="Arial" w:eastAsia="Times New Roman" w:hAnsi="Arial" w:cs="Arial"/>
          <w:bCs/>
          <w:sz w:val="24"/>
          <w:szCs w:val="24"/>
        </w:rPr>
        <w:t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образования «Клюквинский сельсовет» Курского района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</w:t>
      </w:r>
      <w:proofErr w:type="gramEnd"/>
      <w:r w:rsidRPr="00E3659B">
        <w:rPr>
          <w:rFonts w:ascii="Arial" w:eastAsia="Times New Roman" w:hAnsi="Arial" w:cs="Arial"/>
          <w:bCs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</w:t>
      </w:r>
    </w:p>
    <w:p w:rsidR="00F611F8" w:rsidRPr="00E3659B" w:rsidRDefault="00F611F8" w:rsidP="00F611F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3659B">
        <w:rPr>
          <w:rFonts w:ascii="Arial" w:eastAsia="Times New Roman" w:hAnsi="Arial" w:cs="Arial"/>
          <w:bCs/>
          <w:sz w:val="24"/>
          <w:szCs w:val="24"/>
        </w:rPr>
        <w:t>и среднего предпринимательства</w:t>
      </w:r>
    </w:p>
    <w:p w:rsidR="00F611F8" w:rsidRPr="00E3659B" w:rsidRDefault="00F611F8" w:rsidP="00F611F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611F8" w:rsidRPr="00E3659B" w:rsidRDefault="00F611F8" w:rsidP="00F611F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bCs/>
          <w:sz w:val="24"/>
          <w:szCs w:val="24"/>
        </w:rPr>
        <w:t>1. Общие положения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E3659B">
        <w:rPr>
          <w:rFonts w:ascii="Arial" w:eastAsia="Times New Roman" w:hAnsi="Arial" w:cs="Arial"/>
          <w:sz w:val="24"/>
          <w:szCs w:val="24"/>
        </w:rPr>
        <w:t>Настоящий Порядок разработан в соответствии с Федеральным законом 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              от 26.07.2006 № 135-ФЗ «О защите конкуренции» и определяет механизм предоставления в аренду (в том числе льгот для субъектов малого и среднего предпринимательства, занимающихся социально</w:t>
      </w:r>
      <w:proofErr w:type="gramEnd"/>
      <w:r w:rsidRPr="00E3659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3659B">
        <w:rPr>
          <w:rFonts w:ascii="Arial" w:eastAsia="Times New Roman" w:hAnsi="Arial" w:cs="Arial"/>
          <w:sz w:val="24"/>
          <w:szCs w:val="24"/>
        </w:rPr>
        <w:t>значимыми видами деятельности), включенного в перечень муниципального образования «Клюквинский сельсовет» Курского района Курской области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1.2 Арендодателем муниципального имущества, включенного в Перечень, выступает Администрация Клюквинского сельсовета Курского района (далее – Администрация).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1.3. Арендаторами имущества, включенного в Перечень муниципального имущества муниципального образования «Клюквинский сельсовет» Курского района Курской области, могут быть: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3659B">
        <w:rPr>
          <w:rFonts w:ascii="Arial" w:eastAsia="Times New Roman" w:hAnsi="Arial" w:cs="Arial"/>
          <w:sz w:val="24"/>
          <w:szCs w:val="24"/>
        </w:rPr>
        <w:t>а) внесенные в Единый государственный реестр юридических лиц потребительские кооперативы и коммерческие организации (за исключением государственных 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24.07.2007 № 209-ФЗ «О развитии</w:t>
      </w:r>
      <w:proofErr w:type="gramEnd"/>
      <w:r w:rsidRPr="00E3659B">
        <w:rPr>
          <w:rFonts w:ascii="Arial" w:eastAsia="Times New Roman" w:hAnsi="Arial" w:cs="Arial"/>
          <w:sz w:val="24"/>
          <w:szCs w:val="24"/>
        </w:rPr>
        <w:t xml:space="preserve"> малого и среднего предпринимательства в Российской Федерации»;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б) внесенные в Единый государственный реестр юридических лиц организации, образующие инфраструктуру поддержки субъектов  малого и </w:t>
      </w:r>
      <w:r w:rsidRPr="00E3659B">
        <w:rPr>
          <w:rFonts w:ascii="Arial" w:eastAsia="Times New Roman" w:hAnsi="Arial" w:cs="Arial"/>
          <w:sz w:val="24"/>
          <w:szCs w:val="24"/>
        </w:rPr>
        <w:lastRenderedPageBreak/>
        <w:t xml:space="preserve">среднего предпринимательства и осуществляющие деятельность в соответствии с Федеральным законом от 24.07.2007 № 209-ФЗ «О развитии малого и среднего предпринимательства в Российской Федерации». 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1.4. Арендаторами имущества не могут быть субъекты малого и среднего предпринимательства, перечисленные в пункте 3 статьи 14 Федерального закона от 24.07.2007 № 209-ФЗ «О развитии малого и среднего предпринимательства в Российской Федерации».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1.5.  Имущество, включенное в Перечень, не может быть предоставлено в аренду субъектам малого и среднего предпринимательства, в случаях, установленных  пунктом 5 статьи 14  Федерального закона от 24.07.2007 № 209-ФЗ «О развитии малого и среднего предпринимательства в Российской Федерации».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1.6. Заключение договора аренды Имущества осуществляется 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                      и организациям, образующим инфраструктуру поддержки субъектов малого и среднего предпринимательства; 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от 26.07. 2006 № 135-ФЗ «О защите конкуренции».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1.7. Срок, на который заключаются договоры в отношении имущества, включенного            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E3659B">
        <w:rPr>
          <w:rFonts w:ascii="Arial" w:eastAsia="Times New Roman" w:hAnsi="Arial" w:cs="Arial"/>
          <w:sz w:val="24"/>
          <w:szCs w:val="24"/>
        </w:rPr>
        <w:t>бизнес-инкубаторами</w:t>
      </w:r>
      <w:proofErr w:type="spellEnd"/>
      <w:proofErr w:type="gramEnd"/>
      <w:r w:rsidRPr="00E3659B">
        <w:rPr>
          <w:rFonts w:ascii="Arial" w:eastAsia="Times New Roman" w:hAnsi="Arial" w:cs="Arial"/>
          <w:sz w:val="24"/>
          <w:szCs w:val="24"/>
        </w:rPr>
        <w:t xml:space="preserve"> государственного или муниципального имущества в аренду (субаренду) субъектам малого             и среднего предпринимательства не должен превышать три года.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1.8. В отношении имущества, включенного в </w:t>
      </w:r>
      <w:proofErr w:type="gramStart"/>
      <w:r w:rsidRPr="00E3659B">
        <w:rPr>
          <w:rFonts w:ascii="Arial" w:eastAsia="Times New Roman" w:hAnsi="Arial" w:cs="Arial"/>
          <w:sz w:val="24"/>
          <w:szCs w:val="24"/>
        </w:rPr>
        <w:t>Перечень</w:t>
      </w:r>
      <w:proofErr w:type="gramEnd"/>
      <w:r w:rsidRPr="00E3659B">
        <w:rPr>
          <w:rFonts w:ascii="Arial" w:eastAsia="Times New Roman" w:hAnsi="Arial" w:cs="Arial"/>
          <w:sz w:val="24"/>
          <w:szCs w:val="24"/>
        </w:rPr>
        <w:t xml:space="preserve">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приобретающем права владения и (или) пользования таким имуществом, и возможностью зачета понесенных  расходов в счет арендной платы.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611F8" w:rsidRPr="00E3659B" w:rsidRDefault="00F611F8" w:rsidP="00F611F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2. Порядок предоставления в аренду муниципального имущества</w:t>
      </w:r>
    </w:p>
    <w:p w:rsidR="00F611F8" w:rsidRPr="00E3659B" w:rsidRDefault="00F611F8" w:rsidP="00F611F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2.1. Имущество, включенное в Перечень муниципального имущества, предоставляется: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а) По результатам проведения торгов на право заключения договора аренды.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Имущество, включенное в Перечень, предоставляется в аренду по результатам торгов        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законом от 26.07.2006  № 135-ФЗ «О защите конкуренции».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3659B">
        <w:rPr>
          <w:rFonts w:ascii="Arial" w:eastAsia="Times New Roman" w:hAnsi="Arial" w:cs="Arial"/>
          <w:sz w:val="24"/>
          <w:szCs w:val="24"/>
        </w:rPr>
        <w:t xml:space="preserve"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</w:t>
      </w:r>
      <w:r w:rsidRPr="00E3659B">
        <w:rPr>
          <w:rFonts w:ascii="Arial" w:eastAsia="Times New Roman" w:hAnsi="Arial" w:cs="Arial"/>
          <w:sz w:val="24"/>
          <w:szCs w:val="24"/>
        </w:rPr>
        <w:lastRenderedPageBreak/>
        <w:t>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E3659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3659B">
        <w:rPr>
          <w:rFonts w:ascii="Arial" w:eastAsia="Times New Roman" w:hAnsi="Arial" w:cs="Arial"/>
          <w:sz w:val="24"/>
          <w:szCs w:val="24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 от 24.07.2007</w:t>
      </w:r>
      <w:proofErr w:type="gramEnd"/>
      <w:r w:rsidRPr="00E3659B">
        <w:rPr>
          <w:rFonts w:ascii="Arial" w:eastAsia="Times New Roman" w:hAnsi="Arial" w:cs="Arial"/>
          <w:sz w:val="24"/>
          <w:szCs w:val="24"/>
        </w:rPr>
        <w:t xml:space="preserve"> № 209-ФЗ «О развитии малого и среднего предпринимательства в Российской Федерации».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б) Без проведения торгов в случаях, предусмотренных статьей 17.1 Федерального закона     от 26.07.2006  № 135-ФЗ «О защите конкуренции».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в) Без проведения торгов в случае предоставления государственных преференций                  в соответствии с главой 5 Федерального закона от 26.07.2006 № 135-ФЗ «О защите конкуренции».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2.2. Принятие решений об организации и проведении торгов, заключение, изменение, расторжение договоров аренды имущества, включенного в Перечень, </w:t>
      </w:r>
      <w:proofErr w:type="gramStart"/>
      <w:r w:rsidRPr="00E3659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3659B">
        <w:rPr>
          <w:rFonts w:ascii="Arial" w:eastAsia="Times New Roman" w:hAnsi="Arial" w:cs="Arial"/>
          <w:sz w:val="24"/>
          <w:szCs w:val="24"/>
        </w:rPr>
        <w:t xml:space="preserve"> использованием имущества и поступлением арендной платы осуществляется Администрацией.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2.3. Для принятия решения об организации и проведении торгов на право заключения договора аренды имущества, включенного в Перечень, субъект малого или среднего предпринимательства (организация, образующая инфраструктуру  поддержки субъектов малого и среднего предпринимательства) представляет в Администрацию следующие документы: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заявление о предоставлении в аренду конкретного объекта муниципального имущества муниципального образования «Клюквинский сельсовет» Курского района Курской области в письменном виде с указанием наименования заявителя, его юридического адреса, почтового адреса, по которому должен быть направлен ответ, целевого назначения и срока, на который предоставляется имущество.</w:t>
      </w:r>
    </w:p>
    <w:p w:rsidR="00F611F8" w:rsidRPr="00E3659B" w:rsidRDefault="00F611F8" w:rsidP="00F61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Юридические лица к заявлению прилагают следующие документы: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копии учредительных документов;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копию свидетельства о постановке на учет в налоговом органе (ИНН);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копию свидетельства о внесении в единый государственный реестр юридических лиц (ЕГРЮЛ);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F611F8" w:rsidRPr="00E3659B" w:rsidRDefault="00F611F8" w:rsidP="00F611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Индивидуальные предприниматели к заявлению прилагают следующие документы: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копию свидетельства о государственной регистрации предпринимателя;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копию свидетельства о постановке на учет в налоговом органе (ИНН);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копию свидетельства о внесении в единый государственный реестр индивидуальных предпринимателей (ЕГРИП).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Копии документов представляются вместе с оригиналами для обозрения.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lastRenderedPageBreak/>
        <w:t>2.4. Администрация в течение тридцати календарных дней со дня поступления документов в полном объеме принимает одно из следующих решений: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а) О возможности предоставления испрашиваемого имущества в аренду без проведения торгов в случаях, предусмотренных статьей 17.1  Федерального закона от 26.07.2006  № 135-ФЗ «О защите конкуренции».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б)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орган, в случаях, предусмотренных главой 5 Федерального закона от 26.07.2006  № 135-ФЗ «О защите конкуренции».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 в) О возможности предоставления испрашиваемого имущества исключительно                    по результатам проведения торгов на право заключения договора аренды.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г) Об отказе в предоставлении испрашиваемого имущества с указанием причин отказа.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2.5 Уведомление о принятом решении направляется Заявителю в течение десяти календарных дней с момента принятия одного из решений.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2.6. </w:t>
      </w:r>
      <w:proofErr w:type="gramStart"/>
      <w:r w:rsidRPr="00E3659B">
        <w:rPr>
          <w:rFonts w:ascii="Arial" w:eastAsia="Times New Roman" w:hAnsi="Arial" w:cs="Arial"/>
          <w:sz w:val="24"/>
          <w:szCs w:val="24"/>
        </w:rPr>
        <w:t xml:space="preserve">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2.7. В случае поступления заявлений о предоставлении в аренду имущества, включенного    в </w:t>
      </w:r>
      <w:hyperlink r:id="rId4" w:history="1">
        <w:r w:rsidRPr="00E3659B">
          <w:rPr>
            <w:rFonts w:ascii="Arial" w:eastAsia="Times New Roman" w:hAnsi="Arial" w:cs="Arial"/>
            <w:sz w:val="24"/>
            <w:szCs w:val="24"/>
          </w:rPr>
          <w:t>Перечень</w:t>
        </w:r>
      </w:hyperlink>
      <w:r w:rsidRPr="00E3659B">
        <w:rPr>
          <w:rFonts w:ascii="Arial" w:eastAsia="Times New Roman" w:hAnsi="Arial" w:cs="Arial"/>
          <w:sz w:val="24"/>
          <w:szCs w:val="24"/>
        </w:rPr>
        <w:t xml:space="preserve">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о предоставлении в аренду имущества, включенного  в </w:t>
      </w:r>
      <w:hyperlink r:id="rId5" w:history="1">
        <w:r w:rsidRPr="00E3659B">
          <w:rPr>
            <w:rFonts w:ascii="Arial" w:eastAsia="Times New Roman" w:hAnsi="Arial" w:cs="Arial"/>
            <w:sz w:val="24"/>
            <w:szCs w:val="24"/>
          </w:rPr>
          <w:t>Перечень</w:t>
        </w:r>
      </w:hyperlink>
      <w:r w:rsidRPr="00E3659B">
        <w:rPr>
          <w:rFonts w:ascii="Arial" w:eastAsia="Times New Roman" w:hAnsi="Arial" w:cs="Arial"/>
          <w:sz w:val="24"/>
          <w:szCs w:val="24"/>
        </w:rPr>
        <w:t xml:space="preserve"> имущества, которого поступило раньше. 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2.8. В течение двух недель с момента принятия решения об организации  и  проведении торгов Администрация разрабатывает аукционную (конкурсную) документацию и утверждает аукционную (конкурсную) документацию, размещает в сети «Интернет» извещение о проведении торгов.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2.9. Передача прав владения и (или) пользования имуществом осуществляется Администрацией.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2.10. По истечении срока действия договора аренды субъект малого и среднего предпринимательства  или организация обязаны возвратить Администрации муниципальное имущество по акту приема-передачи.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611F8" w:rsidRPr="00E3659B" w:rsidRDefault="00F611F8" w:rsidP="00F611F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3. Условия предоставления в аренду муниципального имущества</w:t>
      </w:r>
    </w:p>
    <w:p w:rsidR="00F611F8" w:rsidRPr="00E3659B" w:rsidRDefault="00F611F8" w:rsidP="00F611F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3659B">
        <w:rPr>
          <w:rFonts w:ascii="Arial" w:eastAsia="Times New Roman" w:hAnsi="Arial" w:cs="Arial"/>
          <w:sz w:val="24"/>
          <w:szCs w:val="24"/>
        </w:rPr>
        <w:t>3.1 Начальный размер арендной платы по договору аренды имущества, включенного            в перечень, заключаемому без проведения торгов, а также начальный размер арендной платы         по договору аренды имущества, включенного в перечень, заключаемому по результатам проведения торгов, определяется на основании оценки рыночной стоимости арендной платы, проводимой в соответствии с законодательством Российской Федерации об оценочной деятельности.</w:t>
      </w:r>
      <w:proofErr w:type="gramEnd"/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3.2. Арендная плата за использование имущества, включенного в Перечень, взимается          в денежной форме.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lastRenderedPageBreak/>
        <w:t>3.3 Льготы по арендной плате субъектам малого и среднего предпринимательства, занимающимися социально значимыми видами деятельности, устанавливаются в процентном соотношении к определенному (установленному) размеру арендной платы: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в первый год аренды – 40 процентов размера арендной платы;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во второй год аренды – 60 процентов арендной платы;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в третий год аренды – 80 процентов арендной платы;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в четвертый год аренды и далее – 100 процентов размера арендной платы.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3.4. Льготы по арендной плате за имущество, включенное в Перечень муниципального имущества,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3.5. Льготы по арендной плате не применяются, и арендная плата рассчитывается                      и взыскивается в полном объеме: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3659B">
        <w:rPr>
          <w:rFonts w:ascii="Arial" w:eastAsia="Times New Roman" w:hAnsi="Arial" w:cs="Arial"/>
          <w:sz w:val="24"/>
          <w:szCs w:val="24"/>
        </w:rPr>
        <w:t>- 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деятельности.</w:t>
      </w:r>
      <w:proofErr w:type="gramEnd"/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E3659B">
        <w:rPr>
          <w:rFonts w:ascii="Arial" w:eastAsia="Times New Roman" w:hAnsi="Arial" w:cs="Arial"/>
          <w:sz w:val="24"/>
          <w:szCs w:val="24"/>
        </w:rPr>
        <w:t>е</w:t>
      </w:r>
      <w:proofErr w:type="gramEnd"/>
      <w:r w:rsidRPr="00E3659B">
        <w:rPr>
          <w:rFonts w:ascii="Arial" w:eastAsia="Times New Roman" w:hAnsi="Arial" w:cs="Arial"/>
          <w:sz w:val="24"/>
          <w:szCs w:val="24"/>
        </w:rPr>
        <w:t>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3.6. Установить, что льготы предоставляются субъектам малого и среднего предпринимательства по следующим социально значимым видам деятельности:</w:t>
      </w:r>
    </w:p>
    <w:p w:rsidR="00F611F8" w:rsidRPr="00E3659B" w:rsidRDefault="00F611F8" w:rsidP="00F6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здравоохранение (при наличии лицензии на осуществление такой деятельности);</w:t>
      </w:r>
    </w:p>
    <w:p w:rsidR="00F611F8" w:rsidRPr="00E3659B" w:rsidRDefault="00F611F8" w:rsidP="00F6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ветеринария (при наличии лицензии на осуществление такой деятельности);</w:t>
      </w:r>
    </w:p>
    <w:p w:rsidR="00F611F8" w:rsidRPr="00E3659B" w:rsidRDefault="00F611F8" w:rsidP="00F6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образование (при наличии лицензии на осуществление такой деятельности);</w:t>
      </w:r>
    </w:p>
    <w:p w:rsidR="00F611F8" w:rsidRPr="00E3659B" w:rsidRDefault="00F611F8" w:rsidP="00F6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торговля товарами продовольственных групп;</w:t>
      </w:r>
    </w:p>
    <w:p w:rsidR="00F611F8" w:rsidRPr="00E3659B" w:rsidRDefault="00F611F8" w:rsidP="00F6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общественное питание;</w:t>
      </w:r>
    </w:p>
    <w:p w:rsidR="00F611F8" w:rsidRPr="00E3659B" w:rsidRDefault="00F611F8" w:rsidP="00F6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бытовое обслуживание;</w:t>
      </w:r>
    </w:p>
    <w:p w:rsidR="00F611F8" w:rsidRPr="00E3659B" w:rsidRDefault="00F611F8" w:rsidP="00F6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физическая культура и спорт;</w:t>
      </w:r>
    </w:p>
    <w:p w:rsidR="00F611F8" w:rsidRPr="00E3659B" w:rsidRDefault="00F611F8" w:rsidP="00F6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культура;</w:t>
      </w:r>
    </w:p>
    <w:p w:rsidR="00F611F8" w:rsidRPr="00E3659B" w:rsidRDefault="00F611F8" w:rsidP="00F6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производство.</w:t>
      </w:r>
    </w:p>
    <w:p w:rsidR="00F611F8" w:rsidRPr="00E3659B" w:rsidRDefault="00F611F8" w:rsidP="00F6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Отнесение субъекта малого и среднего предпринимательства к видам деятельности осуществляется по основному ОКВЭД, присвоенному при регистрации.</w:t>
      </w:r>
    </w:p>
    <w:p w:rsidR="00F611F8" w:rsidRPr="00E3659B" w:rsidRDefault="00F611F8" w:rsidP="00F6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3.7. 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3.8.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- 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lastRenderedPageBreak/>
        <w:t>- об отказе в предоставлении льготы по арендной плате в случае, если вид субъекта предпринимательства не соответствует социально значимой деятельности.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E3659B">
        <w:rPr>
          <w:rFonts w:ascii="Arial" w:eastAsia="Times New Roman" w:hAnsi="Arial" w:cs="Arial"/>
          <w:sz w:val="24"/>
          <w:szCs w:val="24"/>
        </w:rPr>
        <w:t>3.9. О принятом решении Администрация уведомляет в письменной форме субъект  предпринимательства в течение 30 календарных дней со дня регистрации поступившего заявления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3.10. В целях </w:t>
      </w:r>
      <w:proofErr w:type="gramStart"/>
      <w:r w:rsidRPr="00E3659B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E3659B">
        <w:rPr>
          <w:rFonts w:ascii="Arial" w:eastAsia="Times New Roman" w:hAnsi="Arial" w:cs="Arial"/>
          <w:sz w:val="24"/>
          <w:szCs w:val="24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 его использования не реже одного раза в год.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3.11. </w:t>
      </w:r>
      <w:proofErr w:type="gramStart"/>
      <w:r w:rsidRPr="00E3659B">
        <w:rPr>
          <w:rFonts w:ascii="Arial" w:eastAsia="Times New Roman" w:hAnsi="Arial" w:cs="Arial"/>
          <w:sz w:val="24"/>
          <w:szCs w:val="24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 № 209-ФЗ «О развитии малого и среднего предпринимательства  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 от 24.07.2007  № 209-ФЗ «О развитии малого и</w:t>
      </w:r>
      <w:proofErr w:type="gramEnd"/>
      <w:r w:rsidRPr="00E3659B">
        <w:rPr>
          <w:rFonts w:ascii="Arial" w:eastAsia="Times New Roman" w:hAnsi="Arial" w:cs="Arial"/>
          <w:sz w:val="24"/>
          <w:szCs w:val="24"/>
        </w:rPr>
        <w:t xml:space="preserve"> среднего предпринимательства   в Российской Федерации», договор аренды подлежит расторжению.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3.12. </w:t>
      </w:r>
      <w:proofErr w:type="gramStart"/>
      <w:r w:rsidRPr="00E3659B">
        <w:rPr>
          <w:rFonts w:ascii="Arial" w:eastAsia="Times New Roman" w:hAnsi="Arial" w:cs="Arial"/>
          <w:sz w:val="24"/>
          <w:szCs w:val="24"/>
        </w:rPr>
        <w:t>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                  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3.14. </w:t>
      </w:r>
      <w:proofErr w:type="gramStart"/>
      <w:r w:rsidRPr="00E3659B">
        <w:rPr>
          <w:rFonts w:ascii="Arial" w:eastAsia="Times New Roman" w:hAnsi="Arial" w:cs="Arial"/>
          <w:sz w:val="24"/>
          <w:szCs w:val="24"/>
        </w:rPr>
        <w:t>Субъекты малого и среднего предпринимательства при возмездном отчуждении арендуемого ими недвижимого имущества, находящегося в муниципальной собственности муниципального образования «Клюквинский сельсовет» Курского района Курской области, пользуются преимущественным правом на приобретение в собственность такого имущества в порядке и на условиях, установленных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E3659B">
        <w:rPr>
          <w:rFonts w:ascii="Arial" w:eastAsia="Times New Roman" w:hAnsi="Arial" w:cs="Arial"/>
          <w:sz w:val="24"/>
          <w:szCs w:val="24"/>
        </w:rPr>
        <w:t xml:space="preserve"> и арендуемого субъектами малого и среднего предпринимательства и о внесении изменений в отдельные законодательные акты Российской Федерации».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3.15. 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F611F8" w:rsidRPr="00E3659B" w:rsidRDefault="00F611F8" w:rsidP="00F611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3.16.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                   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F611F8" w:rsidRPr="00E3659B" w:rsidRDefault="00F611F8" w:rsidP="00F611F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611F8" w:rsidRPr="00E3659B" w:rsidRDefault="00F611F8" w:rsidP="00F611F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611F8" w:rsidRPr="00E3659B" w:rsidRDefault="00F611F8" w:rsidP="00F611F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611F8" w:rsidRPr="00E3659B" w:rsidRDefault="00F611F8" w:rsidP="00F611F8">
      <w:pPr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F611F8" w:rsidRPr="00E3659B" w:rsidRDefault="00F611F8" w:rsidP="00F611F8">
      <w:pPr>
        <w:widowControl w:val="0"/>
        <w:autoSpaceDE w:val="0"/>
        <w:autoSpaceDN w:val="0"/>
        <w:adjustRightInd w:val="0"/>
        <w:spacing w:after="0" w:line="240" w:lineRule="auto"/>
        <w:ind w:left="709" w:right="7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Форма заявления о предоставлении в аренду имущества, включенного в перечень муниципального имущества муниципального образования «Клюквинский сельсовет» Курского района Курской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left="4678" w:right="-3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3659B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left="4678" w:right="-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left="4678" w:right="-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left="4678" w:right="-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left="4678" w:right="-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left="4678" w:right="-3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3659B">
        <w:rPr>
          <w:rFonts w:ascii="Arial" w:eastAsia="Times New Roman" w:hAnsi="Arial" w:cs="Arial"/>
          <w:sz w:val="24"/>
          <w:szCs w:val="24"/>
        </w:rPr>
        <w:t>(наименование, место нахождения, почтовый адрес</w:t>
      </w:r>
      <w:proofErr w:type="gramEnd"/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left="4678" w:right="-3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юридического лица, фамилия, имя, отчество, 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left="4678" w:right="-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место жительства индивидуального предпринимателя)</w:t>
      </w:r>
    </w:p>
    <w:p w:rsidR="00F611F8" w:rsidRPr="00E3659B" w:rsidRDefault="00F611F8" w:rsidP="00F611F8">
      <w:pPr>
        <w:widowControl w:val="0"/>
        <w:autoSpaceDE w:val="0"/>
        <w:autoSpaceDN w:val="0"/>
        <w:adjustRightInd w:val="0"/>
        <w:spacing w:after="0" w:line="240" w:lineRule="auto"/>
        <w:ind w:left="709" w:right="706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611F8" w:rsidRPr="00E3659B" w:rsidRDefault="00F611F8" w:rsidP="00F611F8">
      <w:pPr>
        <w:widowControl w:val="0"/>
        <w:autoSpaceDE w:val="0"/>
        <w:autoSpaceDN w:val="0"/>
        <w:adjustRightInd w:val="0"/>
        <w:spacing w:after="0" w:line="240" w:lineRule="auto"/>
        <w:ind w:left="709" w:right="7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Заявление о предоставлении в аренду имущества, включенного в перечень муниципального имущества муниципального образования «Клюквинский сельсовет» Курского района Курской области</w:t>
      </w:r>
      <w:proofErr w:type="gramStart"/>
      <w:r w:rsidRPr="00E3659B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E3659B">
        <w:rPr>
          <w:rFonts w:ascii="Arial" w:eastAsia="Times New Roman" w:hAnsi="Arial" w:cs="Arial"/>
          <w:sz w:val="24"/>
          <w:szCs w:val="24"/>
        </w:rPr>
        <w:t xml:space="preserve"> свободного от прав третьих лиц (за исключением имущественных прав субъектов малого и среднего предпринимательства)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3659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E3659B">
        <w:rPr>
          <w:rFonts w:ascii="Arial" w:eastAsia="Times New Roman" w:hAnsi="Arial" w:cs="Arial"/>
          <w:sz w:val="24"/>
          <w:szCs w:val="24"/>
        </w:rPr>
        <w:t>(наименование, организационно-правовая форма юридического лица,</w:t>
      </w:r>
      <w:proofErr w:type="gramEnd"/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фамилия, имя, отчество, паспортные данные индивидуального предпринимателя)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в лице _________________________________________________________________, просит предоставить в аренду имущество, включенное в перечень муниципального имущества муниципального образования «Клюквинский сельсовет» Курского района Курской области</w:t>
      </w:r>
      <w:proofErr w:type="gramStart"/>
      <w:r w:rsidRPr="00E3659B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E3659B">
        <w:rPr>
          <w:rFonts w:ascii="Arial" w:eastAsia="Times New Roman" w:hAnsi="Arial" w:cs="Arial"/>
          <w:sz w:val="24"/>
          <w:szCs w:val="24"/>
        </w:rPr>
        <w:t xml:space="preserve"> свободного от прав третьих лиц (за исключением имущественных прав субъектов малого и среднего предпринимательства) _________________________________________, расположенное по адресу: ____________________, кадастровый номер ___________________________ сроком на ____________________________.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Настоящим подтверждаю, что решения о ликвидации юридического лица или решения  арбитражного суда о признании банкротом и об открытии конкурсного производства и решения о приостановлении деятельности  в порядке, предусмотренном Кодексом Российской Федерации об </w:t>
      </w:r>
      <w:r w:rsidRPr="00E3659B">
        <w:rPr>
          <w:rFonts w:ascii="Arial" w:eastAsia="Times New Roman" w:hAnsi="Arial" w:cs="Arial"/>
          <w:sz w:val="24"/>
          <w:szCs w:val="24"/>
        </w:rPr>
        <w:lastRenderedPageBreak/>
        <w:t>административных правонарушениях, на день подачи заявления о предоставлении в аренду имущества, включенного в Перечень имущества, в отношении___________________________________________________________________________________________________________________________________________________________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E3659B">
        <w:rPr>
          <w:rFonts w:ascii="Arial" w:eastAsia="Times New Roman" w:hAnsi="Arial" w:cs="Arial"/>
          <w:sz w:val="24"/>
          <w:szCs w:val="24"/>
        </w:rPr>
        <w:t>(наименование, организационно-правовая форма юридического лица,</w:t>
      </w:r>
      <w:proofErr w:type="gramEnd"/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___________________________________________________________________ не принимались.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фамилия, имя, отчество, паспортные данные индивидуального предпринимателя) 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>В соответствии с Федеральным законом от 27.07.2006 № 152-ФЗ «О персональных данных» даю согласие на обработку Администрацией  Клюквинского сельсовета Курского района содержащихся в данном заявлении и приложениях к нему моих персональных данных.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Приложения:               1. ___________________________________ на ___ л. в ___ </w:t>
      </w:r>
      <w:proofErr w:type="spellStart"/>
      <w:proofErr w:type="gramStart"/>
      <w:r w:rsidRPr="00E3659B">
        <w:rPr>
          <w:rFonts w:ascii="Arial" w:eastAsia="Times New Roman" w:hAnsi="Arial" w:cs="Arial"/>
          <w:sz w:val="24"/>
          <w:szCs w:val="24"/>
        </w:rPr>
        <w:t>экз</w:t>
      </w:r>
      <w:proofErr w:type="spellEnd"/>
      <w:proofErr w:type="gramEnd"/>
      <w:r w:rsidRPr="00E3659B">
        <w:rPr>
          <w:rFonts w:ascii="Arial" w:eastAsia="Times New Roman" w:hAnsi="Arial" w:cs="Arial"/>
          <w:sz w:val="24"/>
          <w:szCs w:val="24"/>
        </w:rPr>
        <w:t>;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left="226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2. ___________________________________ на ___ л. в ___ </w:t>
      </w:r>
      <w:proofErr w:type="spellStart"/>
      <w:proofErr w:type="gramStart"/>
      <w:r w:rsidRPr="00E3659B">
        <w:rPr>
          <w:rFonts w:ascii="Arial" w:eastAsia="Times New Roman" w:hAnsi="Arial" w:cs="Arial"/>
          <w:sz w:val="24"/>
          <w:szCs w:val="24"/>
        </w:rPr>
        <w:t>экз</w:t>
      </w:r>
      <w:proofErr w:type="spellEnd"/>
      <w:proofErr w:type="gramEnd"/>
      <w:r w:rsidRPr="00E3659B">
        <w:rPr>
          <w:rFonts w:ascii="Arial" w:eastAsia="Times New Roman" w:hAnsi="Arial" w:cs="Arial"/>
          <w:sz w:val="24"/>
          <w:szCs w:val="24"/>
        </w:rPr>
        <w:t>;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left="226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3. ___________________________________ на ___ л. в ___ </w:t>
      </w:r>
      <w:proofErr w:type="spellStart"/>
      <w:proofErr w:type="gramStart"/>
      <w:r w:rsidRPr="00E3659B">
        <w:rPr>
          <w:rFonts w:ascii="Arial" w:eastAsia="Times New Roman" w:hAnsi="Arial" w:cs="Arial"/>
          <w:sz w:val="24"/>
          <w:szCs w:val="24"/>
        </w:rPr>
        <w:t>экз</w:t>
      </w:r>
      <w:proofErr w:type="spellEnd"/>
      <w:proofErr w:type="gramEnd"/>
      <w:r w:rsidRPr="00E3659B">
        <w:rPr>
          <w:rFonts w:ascii="Arial" w:eastAsia="Times New Roman" w:hAnsi="Arial" w:cs="Arial"/>
          <w:sz w:val="24"/>
          <w:szCs w:val="24"/>
        </w:rPr>
        <w:t>;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left="226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   ___________________________________ на ___ л. в ___ </w:t>
      </w:r>
      <w:proofErr w:type="spellStart"/>
      <w:proofErr w:type="gramStart"/>
      <w:r w:rsidRPr="00E3659B">
        <w:rPr>
          <w:rFonts w:ascii="Arial" w:eastAsia="Times New Roman" w:hAnsi="Arial" w:cs="Arial"/>
          <w:sz w:val="24"/>
          <w:szCs w:val="24"/>
        </w:rPr>
        <w:t>экз</w:t>
      </w:r>
      <w:proofErr w:type="spellEnd"/>
      <w:proofErr w:type="gramEnd"/>
      <w:r w:rsidRPr="00E3659B">
        <w:rPr>
          <w:rFonts w:ascii="Arial" w:eastAsia="Times New Roman" w:hAnsi="Arial" w:cs="Arial"/>
          <w:sz w:val="24"/>
          <w:szCs w:val="24"/>
        </w:rPr>
        <w:t>;</w:t>
      </w:r>
    </w:p>
    <w:p w:rsidR="00F611F8" w:rsidRPr="00E3659B" w:rsidRDefault="00F611F8" w:rsidP="00F611F8">
      <w:pPr>
        <w:autoSpaceDE w:val="0"/>
        <w:autoSpaceDN w:val="0"/>
        <w:adjustRightInd w:val="0"/>
        <w:spacing w:after="0" w:line="240" w:lineRule="auto"/>
        <w:ind w:left="709" w:right="7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59B">
        <w:rPr>
          <w:rFonts w:ascii="Arial" w:eastAsia="Times New Roman" w:hAnsi="Arial" w:cs="Arial"/>
          <w:sz w:val="24"/>
          <w:szCs w:val="24"/>
        </w:rPr>
        <w:t xml:space="preserve">                           ___________________________________________</w:t>
      </w:r>
    </w:p>
    <w:p w:rsidR="00F611F8" w:rsidRPr="00F611F8" w:rsidRDefault="00F611F8" w:rsidP="00F611F8">
      <w:pPr>
        <w:autoSpaceDE w:val="0"/>
        <w:autoSpaceDN w:val="0"/>
        <w:adjustRightInd w:val="0"/>
        <w:spacing w:after="0" w:line="240" w:lineRule="auto"/>
        <w:ind w:left="709" w:right="706"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3659B">
        <w:rPr>
          <w:rFonts w:ascii="Arial" w:eastAsia="Times New Roman" w:hAnsi="Arial" w:cs="Arial"/>
          <w:sz w:val="24"/>
          <w:szCs w:val="24"/>
        </w:rPr>
        <w:t>(должность, под</w:t>
      </w:r>
      <w:r w:rsidRPr="00F611F8">
        <w:rPr>
          <w:rFonts w:ascii="Times New Roman" w:eastAsia="Times New Roman" w:hAnsi="Times New Roman" w:cs="Times New Roman"/>
          <w:sz w:val="18"/>
          <w:szCs w:val="18"/>
        </w:rPr>
        <w:t>пись)».</w:t>
      </w:r>
    </w:p>
    <w:sectPr w:rsidR="00F611F8" w:rsidRPr="00F611F8" w:rsidSect="00E3659B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6448"/>
    <w:rsid w:val="00226448"/>
    <w:rsid w:val="005C491C"/>
    <w:rsid w:val="005F352A"/>
    <w:rsid w:val="00755D1B"/>
    <w:rsid w:val="00881248"/>
    <w:rsid w:val="00C350B6"/>
    <w:rsid w:val="00D12604"/>
    <w:rsid w:val="00D14A84"/>
    <w:rsid w:val="00E3659B"/>
    <w:rsid w:val="00F014E8"/>
    <w:rsid w:val="00F611F8"/>
    <w:rsid w:val="00F8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E108CC410306C180C08C3CE9665C74A05FFBDC36ECDB95662D98CBAAE3A4824423259A557BDA0E084FO3Z5M" TargetMode="External"/><Relationship Id="rId4" Type="http://schemas.openxmlformats.org/officeDocument/2006/relationships/hyperlink" Target="consultantplus://offline/ref=65E108CC410306C180C08C3CE9665C74A05FFBDC36ECDB95662D98CBAAE3A4824423259A557BDA0E084FO3Z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HNMzDhXiSjtmt6mgBeeaxwsJ6p/JWhE7NVoRngmdEoI=</DigestValue>
    </Reference>
    <Reference URI="#idOfficeObject" Type="http://www.w3.org/2000/09/xmldsig#Object">
      <DigestMethod Algorithm="http://www.w3.org/2001/04/xmldsig-more#gostr3411"/>
      <DigestValue>llSyaU6V6HidPzL8yxjqDaaGe3Kld3XdwIIKrV/ByRg=</DigestValue>
    </Reference>
  </SignedInfo>
  <SignatureValue>
    42a41kUD6NJnOovS0PzSY9zHIg0Tt5TaUd0cbimWb4F13EnkITTu/iFqh+mwItGbP/IeymT2
    LU9cUQab4bwSaQ==
  </SignatureValue>
  <KeyInfo>
    <X509Data>
      <X509Certificate>
          MIIKDjCCCb2gAwIBAgIRANe1QmceACiS6BEWP7FTSFYwCAYGKoUDAgIDMIIBkTEhMB8GCSqG
          SIb3DQEJARYSZWxnb3JvZEBlbGt1cnNrLnJ1MRgwFgYFKoUDZAESDTEwNjQ2MTMwMDI2MTgx
          GjAYBggqhQMDgQMBARIMMDA0NjM0MDA4ODAwMQswCQYDVQQGEwJSVTEpMCcGA1UECAwgNDYg
          0JrRg9GA0YHQutCw0Y8g0L7QsdC70LDRgdGC0YwxEzARBgNVBAcMCtCa0YPRgNGB0LoxLDAq
          BgNVBAkMI9GD0LsuINCc0L7QttCw0LXQstGB0LrQsNGPLCDQtC4gMtCQMTAwLgYDVQQLDCfQ
          o9C00L7RgdGC0L7QstC10YDRj9GO0YnQuNC5INGG0LXQvdGC0YAxMzAxBgNVBAoMKtCe0J7Q
          niDQrdC70LXQutGC0YDQvtC90L3Ri9C5INCz0L7RgNC+0LQgKzFUMFIGA1UEAwxL0KPQtNC+
          0YHRgtC+0LLQtdGA0Y/RjtGJ0LjQuSDRhtC10L3RgtGAINCt0LvQtdC60YLRgNC+0L3QvdGL
          0Lkg0LPQvtGA0L7QtCArMB4XDTE4MDQxMzEyMTk0MloXDTE5MDQxMzEyMjk0MlowggJGMScw
          JQYJKoZIhvcNAQkBFhhzZWxzb3ZldGtsdWt2YUB5YW5kZXgucnUxGjAYBggqhQMDgQMBARIM
          MDA0NjExMDAxNTgwMRYwFAYFKoUDZAMSCzE0NTgzODM0MzkwMRgwFgYFKoUDZAESDTEwMjQ2
          MDA2MTg5ODcxCzAJBgNVBAYTAlJVMQowCAYDVQQJDAEwMSkwJwYDVQQIDCA0NiDQmtGD0YDR
          gdC60LDRjyDQvtCx0LvQsNGB0YLRjDEZMBcGA1UEBwwQ0LQuINCU0L7Qu9Cz0L7QtTF0MHIG
          A1UECgxr0JDQlNCc0JjQndCY0KHQotCg0JDQptCY0K8g0JrQm9Cu0JrQktCY0J3QodCa0J7Q
          k9CeINCh0JXQm9Cs0KHQntCS0JXQotCQINCa0KPQoNCh0JrQntCT0J4g0KDQkNCZ0J7QndCQ
          INCa0J4xQTA/BgNVBAwMONCT0LvQsNCy0LAg0JrQu9GO0LrQstC40L3RgdC60L7Qs9C+INGB
          0LXQu9GM0YHQvtCy0LXRgtCwMSowKAYDVQQqDCHQktC40LrRgtC+0YAg0JvQtdC+0L3QuNC0
          0L7QstC40YcxEzARBgNVBAQMCtCb0YvQutC+0LIxdDByBgNVBAMMa9CQ0JTQnNCY0J3QmNCh
          0KLQoNCQ0KbQmNCvINCa0JvQrtCa0JLQmNCd0KHQmtCe0JPQniDQodCV0JvQrNCh0J7QktCV
          0KLQkCDQmtCj0KDQodCa0J7Qk9CeINCg0JDQmdCe0J3QkCDQmtCeMGMwHAYGKoUDAgITMBIG
          ByqFAwICJAAGByqFAwICHgEDQwAEQP5L7sv6j7xySLYSPOMPo7/eMmd84UtENZjxNGambVAE
          9Mk6gAEaeZBBcpAiXkkmQbx686bdHsjzXRoJh5GLfb+jggUzMIIFLzAOBgNVHQ8BAf8EBAMC
          A/gwHQYDVR0OBBYEFGoikMY8AvtdELAS8pC1q+u7NH4mMIIBYwYDVR0jBIIBWjCCAVaAFLi6
          NBoaaLQxMCKDxIFXzOGauR1foYIBKaSCASUwggEhMRowGAYIKoUDA4EDAQESDDAwNzcxMDQ3
          NDM3NTEYMBYGBSqFA2QBEg0xMDQ3NzAyMDI2NzAxMR4wHAYJKoZIhvcNAQkBFg9kaXRAbWlu
          c3Z5YXoucnUxPDA6BgNVBAkMMzEyNTM3NSDQsy4g0JzQvtGB0LrQstCwINGD0LsuINCi0LLQ
          tdGA0YHQutCw0Y8g0LQuNzEsMCoGA1UECgwj0JzQuNC90LrQvtC80YHQstGP0LfRjCDQoNC+
          0YHRgdC40LgxFTATBgNVBAcMDNCc0L7RgdC60LLQsDEcMBoGA1UECAwTNzcg0LMuINCc0L7R
          gdC60LLQsDELMAkGA1UEBhMCUlUxGzAZBgNVBAMMEtCj0KYgMSDQmNChINCT0KPQpoIRBKge
          QAWpGFyC5hHLwdsAYxcwSgYDVR0lBEMwQQYIKwYBBQUHAwIGCCsGAQUFBwMEBgcqhQMCAiIZ
          BgcqhQMCAiIaBgcqhQMCAiIGBgYqhQNkAgEGCCqFAwUBGAITMB0GA1UdIAQWMBQwCAYGKoUD
          ZHEBMAgGBiqFA2RxAjCCAUcGBSqFA2RwBIIBPDCCATgMQiLQmtGA0LjQv9GC0L7Qn9GA0L4g
          Q1NQIiDQstC10YDRgdC40Y8gMy45ICjQuNGB0L/QvtC70L3QtdC90LjQtSAyKQwrICLQmtGA
          0LjQv9GC0L7Qn9GA0L4g0KPQpiIg0LLQtdGA0YHQuNC4IDIuMAxf0KHQtdGA0YLQuNGE0LjQ
          utCw0YIg0YHQvtC+0YLQstC10YLRgdGC0LLQuNGPINCk0KHQkSDQoNC+0YHRgdC40Lgg0KHQ
          pC8xMjQtMjUzOSDQvtGCIDE1LjAxLjIwMTUMZCDQodC10YDRgtC40YTQuNC60LDRgiDRgdC+
          0L7RgtCy0LXRgtGB0YLQstC40Y8g0KTQodCRINCg0L7RgdGB0LjQuCDihJYg0KHQpC8xMjgt
          Mjg4MSDQvtGCIDEyLjA0LjIwMTYwPwYFKoUDZG8ENgw00KHQmtCX0JggItCa0YDQuNC/0YLQ
          vtCf0YDQviBDU1AiICjQstC10YDRgdC40LggMy45KTCB8QYDVR0fBIHpMIHmMEugSaBHhkVo
          dHRwOi8vcmEuZWxrdXJzay5ydS9jZHAvYjhiYTM0MWExYTY4YjQzMTMwMjI4M2M0ODE1N2Nj
          ZTE5YWI5MWQ1Zi5jcmwwSKBGoESGQmh0dHA6Ly9lbGt1cnNrLnJ1L2NkcC9iOGJhMzQxYTFh
          NjhiNDMxMzAyMjgzYzQ4MTU3Y2NlMTlhYjkxZDVmLmNybDBNoEugSYZHaHR0cDovL2Vsa3Vy
          c2sudWNvei5ydS9jZHAvYjhiYTM0MWExYTY4YjQzMTMwMjI4M2M0ODE1N2NjZTE5YWI5MWQ1
          Zi5jcmwwfwYIKwYBBQUHAQEEczBxMDAGCCsGAQUFBzABhiRodHRwOi8vcmEuZWxrdXJzay5y
          dS9vY3NwLTIvb2NzcC5zcmYwPQYIKwYBBQUHMAKGMWh0dHA6Ly9yYS5lbGt1cnNrLnJ1L2Fp
          YS9jYV9lbGVrdHJub25uaXlnb3JvZC5jcnQwKwYDVR0QBCQwIoAPMjAxODA0MTMxMjE5NDFa
          gQ8yMDE5MDQxMzEyMTk0MVowCAYGKoUDAgIDA0EAPGIApMKLR3c6+cw5a5NzBLNEL1UZLhok
          bp7fpLAn7Vurwb2sDm/YzSyhoyNbNQ2WNeJWG1jdKs8iU50XagBTyw==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1nrk1377Pqn0uvoTiQYoM1r3fSM=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xQNlgC0R2JFoZjP1T4c0KwcEtPs=</DigestValue>
      </Reference>
      <Reference URI="/word/styles.xml?ContentType=application/vnd.openxmlformats-officedocument.wordprocessingml.styles+xml">
        <DigestMethod Algorithm="http://www.w3.org/2000/09/xmldsig#sha1"/>
        <DigestValue>A53mN/m2mgnhjx1V58FLAKZHEB4=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2019-03-05T06:49:34Z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9</cp:revision>
  <cp:lastPrinted>2019-02-27T09:35:00Z</cp:lastPrinted>
  <dcterms:created xsi:type="dcterms:W3CDTF">2019-01-08T09:46:00Z</dcterms:created>
  <dcterms:modified xsi:type="dcterms:W3CDTF">2019-03-01T11:52:00Z</dcterms:modified>
</cp:coreProperties>
</file>