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1" w:rsidRPr="007E0C4E" w:rsidRDefault="00057047" w:rsidP="007E0C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</w:t>
      </w:r>
      <w:r w:rsidR="00031F01" w:rsidRPr="007E0C4E">
        <w:rPr>
          <w:rFonts w:ascii="Arial" w:hAnsi="Arial" w:cs="Arial"/>
          <w:b/>
          <w:bCs/>
          <w:sz w:val="32"/>
          <w:szCs w:val="32"/>
        </w:rPr>
        <w:t>РАЦИЯ</w:t>
      </w:r>
    </w:p>
    <w:p w:rsidR="00031F01" w:rsidRDefault="00031F01" w:rsidP="007E0C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КЛЮКВИНСКОГО</w:t>
      </w:r>
      <w:r w:rsidRPr="007E0C4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31F01" w:rsidRPr="007E0C4E" w:rsidRDefault="00031F01" w:rsidP="007E0C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C4E">
        <w:rPr>
          <w:rFonts w:ascii="Arial" w:hAnsi="Arial" w:cs="Arial"/>
          <w:b/>
          <w:bCs/>
          <w:sz w:val="32"/>
          <w:szCs w:val="32"/>
        </w:rPr>
        <w:t xml:space="preserve"> КУРСКОГО РАЙОНА</w:t>
      </w:r>
      <w:r w:rsidR="0005704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C4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31F01" w:rsidRPr="007E0C4E" w:rsidRDefault="00031F01" w:rsidP="007E0C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31F01" w:rsidRDefault="00057047" w:rsidP="007E0C4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="00031F01" w:rsidRPr="007E0C4E">
        <w:rPr>
          <w:rFonts w:ascii="Arial" w:hAnsi="Arial" w:cs="Arial"/>
          <w:b/>
          <w:bCs/>
          <w:sz w:val="32"/>
          <w:szCs w:val="32"/>
        </w:rPr>
        <w:t>Е</w:t>
      </w:r>
    </w:p>
    <w:p w:rsidR="00057047" w:rsidRPr="007E0C4E" w:rsidRDefault="00057047" w:rsidP="007E0C4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декабря 2016 года № 607</w:t>
      </w:r>
    </w:p>
    <w:p w:rsidR="00031F01" w:rsidRDefault="00031F01" w:rsidP="007E0C4E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031F01" w:rsidRPr="007E0C4E" w:rsidRDefault="00031F01" w:rsidP="007E0C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57047" w:rsidRDefault="00031F01" w:rsidP="0005704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E0C4E">
        <w:rPr>
          <w:rFonts w:ascii="Arial" w:hAnsi="Arial" w:cs="Arial"/>
          <w:b/>
          <w:bCs/>
          <w:sz w:val="28"/>
          <w:szCs w:val="28"/>
        </w:rPr>
        <w:t xml:space="preserve">О порядке формирования, </w:t>
      </w:r>
    </w:p>
    <w:p w:rsidR="00057047" w:rsidRDefault="00031F01" w:rsidP="0005704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E0C4E">
        <w:rPr>
          <w:rFonts w:ascii="Arial" w:hAnsi="Arial" w:cs="Arial"/>
          <w:b/>
          <w:bCs/>
          <w:sz w:val="28"/>
          <w:szCs w:val="28"/>
        </w:rPr>
        <w:t xml:space="preserve">утверждения и ведения плана-графика закупок товаров, </w:t>
      </w:r>
    </w:p>
    <w:p w:rsidR="00031F01" w:rsidRPr="007E0C4E" w:rsidRDefault="00031F01" w:rsidP="007E0C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0C4E">
        <w:rPr>
          <w:rFonts w:ascii="Arial" w:hAnsi="Arial" w:cs="Arial"/>
          <w:b/>
          <w:bCs/>
          <w:sz w:val="28"/>
          <w:szCs w:val="28"/>
        </w:rPr>
        <w:t xml:space="preserve">работ, услуг для обеспечения нужд </w:t>
      </w:r>
      <w:r>
        <w:rPr>
          <w:rFonts w:ascii="Arial" w:hAnsi="Arial" w:cs="Arial"/>
          <w:b/>
          <w:bCs/>
          <w:sz w:val="28"/>
          <w:szCs w:val="28"/>
        </w:rPr>
        <w:t>Клюквинского</w:t>
      </w:r>
      <w:r w:rsidRPr="007E0C4E">
        <w:rPr>
          <w:rFonts w:ascii="Arial" w:hAnsi="Arial" w:cs="Arial"/>
          <w:b/>
          <w:bCs/>
          <w:sz w:val="28"/>
          <w:szCs w:val="28"/>
        </w:rPr>
        <w:t xml:space="preserve"> сельсовета Курского района Курской области</w:t>
      </w:r>
    </w:p>
    <w:p w:rsidR="00031F01" w:rsidRPr="007E0C4E" w:rsidRDefault="00031F01" w:rsidP="008C3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F01" w:rsidRDefault="00031F01" w:rsidP="008E7988">
      <w:pPr>
        <w:pStyle w:val="a3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7E0C4E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7E0C4E">
          <w:rPr>
            <w:rFonts w:ascii="Arial" w:hAnsi="Arial" w:cs="Arial"/>
            <w:sz w:val="24"/>
            <w:szCs w:val="24"/>
          </w:rPr>
          <w:t>частью 5 статьи 21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>
        <w:rPr>
          <w:rFonts w:ascii="Arial" w:hAnsi="Arial" w:cs="Arial"/>
          <w:sz w:val="24"/>
          <w:szCs w:val="24"/>
        </w:rPr>
        <w:t xml:space="preserve"> Администрация Клюквинского сельсовета Курского района Курской области</w:t>
      </w:r>
    </w:p>
    <w:p w:rsidR="00031F01" w:rsidRDefault="00031F01" w:rsidP="00583229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:rsidR="00031F01" w:rsidRDefault="00031F01" w:rsidP="00583229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Pr="007E0C4E">
        <w:rPr>
          <w:rFonts w:ascii="Arial" w:hAnsi="Arial" w:cs="Arial"/>
          <w:sz w:val="24"/>
          <w:szCs w:val="24"/>
        </w:rPr>
        <w:t>:</w:t>
      </w:r>
    </w:p>
    <w:p w:rsidR="00031F01" w:rsidRPr="007E0C4E" w:rsidRDefault="00031F01" w:rsidP="00583229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ar35" w:history="1">
        <w:r w:rsidRPr="007E0C4E">
          <w:rPr>
            <w:rFonts w:ascii="Arial" w:hAnsi="Arial" w:cs="Arial"/>
            <w:sz w:val="24"/>
            <w:szCs w:val="24"/>
          </w:rPr>
          <w:t>Порядок</w:t>
        </w:r>
      </w:hyperlink>
      <w:r w:rsidRPr="007E0C4E">
        <w:rPr>
          <w:rFonts w:ascii="Arial" w:hAnsi="Arial" w:cs="Arial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</w:t>
      </w:r>
      <w:r>
        <w:rPr>
          <w:rFonts w:ascii="Arial" w:hAnsi="Arial" w:cs="Arial"/>
          <w:sz w:val="24"/>
          <w:szCs w:val="24"/>
        </w:rPr>
        <w:t>Клюквинского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(далее - Порядок)</w:t>
      </w:r>
      <w:r>
        <w:rPr>
          <w:rFonts w:ascii="Arial" w:hAnsi="Arial" w:cs="Arial"/>
          <w:sz w:val="24"/>
          <w:szCs w:val="24"/>
        </w:rPr>
        <w:t xml:space="preserve"> (Приложение)</w:t>
      </w:r>
      <w:r w:rsidRPr="007E0C4E">
        <w:rPr>
          <w:rFonts w:ascii="Arial" w:hAnsi="Arial" w:cs="Arial"/>
          <w:sz w:val="24"/>
          <w:szCs w:val="24"/>
        </w:rPr>
        <w:t>.</w:t>
      </w:r>
    </w:p>
    <w:p w:rsidR="00031F01" w:rsidRDefault="00031F01" w:rsidP="00C86BBB">
      <w:pPr>
        <w:pStyle w:val="ConsPlusTitle"/>
        <w:widowControl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bookmarkStart w:id="1" w:name="Par15"/>
      <w:bookmarkStart w:id="2" w:name="Par19"/>
      <w:bookmarkEnd w:id="1"/>
      <w:bookmarkEnd w:id="2"/>
      <w:r>
        <w:rPr>
          <w:b w:val="0"/>
          <w:bCs w:val="0"/>
          <w:sz w:val="24"/>
          <w:szCs w:val="24"/>
        </w:rPr>
        <w:t xml:space="preserve">2. Разместить настоящее постановление на официальном сайте Российской Федерации в информационно – 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20579D">
        <w:rPr>
          <w:sz w:val="24"/>
          <w:szCs w:val="24"/>
        </w:rPr>
        <w:t>(</w:t>
      </w:r>
      <w:hyperlink r:id="rId6" w:history="1">
        <w:r w:rsidRPr="0020579D">
          <w:rPr>
            <w:rStyle w:val="a6"/>
            <w:rFonts w:cs="Arial"/>
            <w:color w:val="auto"/>
            <w:sz w:val="24"/>
            <w:szCs w:val="24"/>
            <w:u w:val="none"/>
          </w:rPr>
          <w:t>www.zakupki.gov.ru</w:t>
        </w:r>
      </w:hyperlink>
      <w:r w:rsidRPr="0020579D">
        <w:rPr>
          <w:sz w:val="24"/>
          <w:szCs w:val="24"/>
        </w:rPr>
        <w:t>)</w:t>
      </w:r>
      <w:r w:rsidRPr="0020579D">
        <w:rPr>
          <w:b w:val="0"/>
          <w:bCs w:val="0"/>
          <w:sz w:val="24"/>
          <w:szCs w:val="24"/>
        </w:rPr>
        <w:t>.</w:t>
      </w: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3. </w:t>
      </w:r>
      <w:bookmarkStart w:id="3" w:name="Par20"/>
      <w:bookmarkEnd w:id="3"/>
      <w:r w:rsidRPr="007E0C4E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>
        <w:rPr>
          <w:rFonts w:ascii="Arial" w:hAnsi="Arial" w:cs="Arial"/>
          <w:sz w:val="24"/>
          <w:szCs w:val="24"/>
        </w:rPr>
        <w:t>момента подписания.</w:t>
      </w:r>
    </w:p>
    <w:p w:rsidR="00031F01" w:rsidRDefault="00031F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643E" w:rsidRDefault="005C6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643E" w:rsidRDefault="005C6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F01" w:rsidRPr="005C643E" w:rsidRDefault="00031F01" w:rsidP="005C643E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5C643E" w:rsidRPr="005C643E" w:rsidRDefault="005C643E" w:rsidP="005C643E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C643E">
        <w:rPr>
          <w:b w:val="0"/>
          <w:bCs w:val="0"/>
          <w:sz w:val="24"/>
          <w:szCs w:val="24"/>
        </w:rPr>
        <w:t>Зам.Главы Клюквинского сельсовета</w:t>
      </w:r>
      <w:r w:rsidRPr="005C643E">
        <w:rPr>
          <w:b w:val="0"/>
          <w:bCs w:val="0"/>
          <w:sz w:val="24"/>
          <w:szCs w:val="24"/>
        </w:rPr>
        <w:tab/>
      </w:r>
    </w:p>
    <w:p w:rsidR="005C643E" w:rsidRPr="005C643E" w:rsidRDefault="005C643E" w:rsidP="005C643E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C643E">
        <w:rPr>
          <w:b w:val="0"/>
          <w:bCs w:val="0"/>
          <w:sz w:val="24"/>
          <w:szCs w:val="24"/>
        </w:rPr>
        <w:t>Курского района  Курской области</w:t>
      </w:r>
      <w:r w:rsidRPr="005C643E">
        <w:rPr>
          <w:b w:val="0"/>
          <w:bCs w:val="0"/>
          <w:sz w:val="24"/>
          <w:szCs w:val="24"/>
        </w:rPr>
        <w:tab/>
      </w:r>
      <w:r w:rsidRPr="005C643E">
        <w:rPr>
          <w:b w:val="0"/>
          <w:bCs w:val="0"/>
          <w:sz w:val="24"/>
          <w:szCs w:val="24"/>
        </w:rPr>
        <w:tab/>
      </w:r>
      <w:r w:rsidRPr="005C643E">
        <w:rPr>
          <w:b w:val="0"/>
          <w:bCs w:val="0"/>
          <w:sz w:val="24"/>
          <w:szCs w:val="24"/>
        </w:rPr>
        <w:tab/>
      </w:r>
      <w:r w:rsidRPr="005C643E">
        <w:rPr>
          <w:b w:val="0"/>
          <w:bCs w:val="0"/>
          <w:sz w:val="24"/>
          <w:szCs w:val="24"/>
        </w:rPr>
        <w:tab/>
        <w:t>Л.П. Пегова</w:t>
      </w:r>
    </w:p>
    <w:p w:rsidR="00031F01" w:rsidRDefault="00031F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31F01" w:rsidRDefault="00031F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31F01" w:rsidRDefault="00031F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C643E" w:rsidRDefault="005C6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</w:t>
      </w: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E0C4E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Клюквинского</w:t>
      </w:r>
      <w:r w:rsidRPr="007E0C4E">
        <w:rPr>
          <w:rFonts w:ascii="Arial" w:hAnsi="Arial" w:cs="Arial"/>
          <w:sz w:val="24"/>
          <w:szCs w:val="24"/>
        </w:rPr>
        <w:t xml:space="preserve"> сельсовета</w:t>
      </w: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</w:t>
      </w:r>
      <w:r w:rsidRPr="007E0C4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31F01" w:rsidRPr="007E0C4E" w:rsidRDefault="00031F01" w:rsidP="00713A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от </w:t>
      </w:r>
      <w:r w:rsidR="00057047">
        <w:rPr>
          <w:rFonts w:ascii="Arial" w:hAnsi="Arial" w:cs="Arial"/>
          <w:sz w:val="24"/>
          <w:szCs w:val="24"/>
        </w:rPr>
        <w:t>27.12.</w:t>
      </w:r>
      <w:r>
        <w:rPr>
          <w:rFonts w:ascii="Arial" w:hAnsi="Arial" w:cs="Arial"/>
          <w:sz w:val="24"/>
          <w:szCs w:val="24"/>
        </w:rPr>
        <w:t xml:space="preserve"> 2016</w:t>
      </w:r>
      <w:r w:rsidRPr="007E0C4E">
        <w:rPr>
          <w:rFonts w:ascii="Arial" w:hAnsi="Arial" w:cs="Arial"/>
          <w:sz w:val="24"/>
          <w:szCs w:val="24"/>
        </w:rPr>
        <w:t xml:space="preserve"> г. № </w:t>
      </w:r>
      <w:r w:rsidR="00057047">
        <w:rPr>
          <w:rFonts w:ascii="Arial" w:hAnsi="Arial" w:cs="Arial"/>
          <w:sz w:val="24"/>
          <w:szCs w:val="24"/>
        </w:rPr>
        <w:t>607</w:t>
      </w: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35"/>
      <w:bookmarkEnd w:id="4"/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0C4E">
        <w:rPr>
          <w:rFonts w:ascii="Arial" w:hAnsi="Arial" w:cs="Arial"/>
          <w:b/>
          <w:bCs/>
          <w:sz w:val="24"/>
          <w:szCs w:val="24"/>
        </w:rPr>
        <w:t>ПОРЯДОК</w:t>
      </w: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0C4E">
        <w:rPr>
          <w:rFonts w:ascii="Arial" w:hAnsi="Arial" w:cs="Arial"/>
          <w:b/>
          <w:bCs/>
          <w:sz w:val="24"/>
          <w:szCs w:val="24"/>
        </w:rPr>
        <w:t>ФОРМИРОВАНИЯ, УТВЕРЖДЕНИЯ И ВЕДЕНИЯ ПЛАНА-ГРАФИКА ЗАКУПОК</w:t>
      </w:r>
      <w:r w:rsidR="000570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0C4E">
        <w:rPr>
          <w:rFonts w:ascii="Arial" w:hAnsi="Arial" w:cs="Arial"/>
          <w:b/>
          <w:bCs/>
          <w:sz w:val="24"/>
          <w:szCs w:val="24"/>
        </w:rPr>
        <w:t xml:space="preserve">ТОВАРОВ, РАБОТ, УСЛУГ ДЛЯ ОБЕСПЕЧЕНИЯ НУЖД </w:t>
      </w:r>
      <w:r>
        <w:rPr>
          <w:rFonts w:ascii="Arial" w:hAnsi="Arial" w:cs="Arial"/>
          <w:b/>
          <w:bCs/>
          <w:sz w:val="24"/>
          <w:szCs w:val="24"/>
        </w:rPr>
        <w:t>КЛЮКВИНСКОГО СЕЛЬСОВЕТА КУРСКОГО РАЙОНА КУРСКОЙ ОБЛАСТИ</w:t>
      </w:r>
    </w:p>
    <w:p w:rsidR="00031F01" w:rsidRPr="007E0C4E" w:rsidRDefault="00031F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F01" w:rsidRPr="007E0C4E" w:rsidRDefault="00031F01" w:rsidP="00BD756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1.Настоящий Порядок формирования, утверждения и ведения плана-графика закупок товаров, работ, услуг для обеспечения нужд</w:t>
      </w:r>
      <w:r>
        <w:rPr>
          <w:rFonts w:ascii="Arial" w:hAnsi="Arial" w:cs="Arial"/>
          <w:sz w:val="24"/>
          <w:szCs w:val="24"/>
        </w:rPr>
        <w:t xml:space="preserve"> Клюквинского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>
        <w:rPr>
          <w:rFonts w:ascii="Arial" w:hAnsi="Arial" w:cs="Arial"/>
          <w:sz w:val="24"/>
          <w:szCs w:val="24"/>
        </w:rPr>
        <w:t>Клюквинского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(далее - закупки) в соответствии с Федеральным </w:t>
      </w:r>
      <w:hyperlink r:id="rId7" w:history="1">
        <w:r w:rsidRPr="007E0C4E">
          <w:rPr>
            <w:rFonts w:ascii="Arial" w:hAnsi="Arial" w:cs="Arial"/>
            <w:sz w:val="24"/>
            <w:szCs w:val="24"/>
          </w:rPr>
          <w:t>законом</w:t>
        </w:r>
      </w:hyperlink>
      <w:r w:rsidRPr="007E0C4E">
        <w:rPr>
          <w:rFonts w:ascii="Arial" w:hAnsi="Arial" w:cs="Arial"/>
          <w:sz w:val="24"/>
          <w:szCs w:val="24"/>
        </w:rPr>
        <w:t xml:space="preserve"> от 5 апреля 2013 г. № 44-ФЗ «О контрактной системе всфере закупоктоваров, работ, услуг для обеспечения государственных и муниципальных нужд» (далее - Федеральный закон) и </w:t>
      </w:r>
      <w:hyperlink r:id="rId8" w:history="1">
        <w:r w:rsidRPr="007E0C4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E0C4E">
        <w:rPr>
          <w:rFonts w:ascii="Arial" w:hAnsi="Arial" w:cs="Arial"/>
          <w:sz w:val="24"/>
          <w:szCs w:val="24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031F01" w:rsidRPr="007E0C4E" w:rsidRDefault="00031F01" w:rsidP="00BD7567">
      <w:pPr>
        <w:pStyle w:val="a3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В соответствии с настоящим Порядком к муниципальным заказчикам относятся Администрация </w:t>
      </w:r>
      <w:r>
        <w:rPr>
          <w:rFonts w:ascii="Arial" w:hAnsi="Arial" w:cs="Arial"/>
          <w:sz w:val="24"/>
          <w:szCs w:val="24"/>
        </w:rPr>
        <w:t>Клюквинского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и муниципальные казенные учреждения, действующие от имени муниципального образования «</w:t>
      </w:r>
      <w:bookmarkStart w:id="5" w:name="_GoBack"/>
      <w:bookmarkEnd w:id="5"/>
      <w:r>
        <w:rPr>
          <w:rFonts w:ascii="Arial" w:hAnsi="Arial" w:cs="Arial"/>
          <w:sz w:val="24"/>
          <w:szCs w:val="24"/>
        </w:rPr>
        <w:t>Клюквинский</w:t>
      </w:r>
      <w:r w:rsidRPr="007E0C4E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 xml:space="preserve">Курского </w:t>
      </w:r>
      <w:r w:rsidRPr="007E0C4E">
        <w:rPr>
          <w:rFonts w:ascii="Arial" w:hAnsi="Arial" w:cs="Arial"/>
          <w:sz w:val="24"/>
          <w:szCs w:val="24"/>
        </w:rPr>
        <w:t>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6" w:name="Par40"/>
      <w:bookmarkEnd w:id="6"/>
      <w:r w:rsidRPr="007E0C4E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bookmarkStart w:id="7" w:name="Par41"/>
      <w:bookmarkEnd w:id="7"/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8" w:name="Par45"/>
      <w:bookmarkEnd w:id="8"/>
      <w:r w:rsidRPr="007E0C4E">
        <w:rPr>
          <w:rFonts w:ascii="Arial" w:hAnsi="Arial" w:cs="Arial"/>
          <w:sz w:val="24"/>
          <w:szCs w:val="24"/>
        </w:rPr>
        <w:t xml:space="preserve">4. 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</w:t>
      </w:r>
      <w:r>
        <w:rPr>
          <w:rFonts w:ascii="Arial" w:hAnsi="Arial" w:cs="Arial"/>
          <w:sz w:val="24"/>
          <w:szCs w:val="24"/>
        </w:rPr>
        <w:t>принятия бюджета Клюквинского сельсовета Курского района Курской области на очере</w:t>
      </w:r>
      <w:r w:rsidRPr="007E0C4E">
        <w:rPr>
          <w:rFonts w:ascii="Arial" w:hAnsi="Arial" w:cs="Arial"/>
          <w:color w:val="000000"/>
          <w:sz w:val="24"/>
          <w:szCs w:val="24"/>
        </w:rPr>
        <w:t>дной фи</w:t>
      </w:r>
      <w:r>
        <w:rPr>
          <w:rFonts w:ascii="Arial" w:hAnsi="Arial" w:cs="Arial"/>
          <w:color w:val="000000"/>
          <w:sz w:val="24"/>
          <w:szCs w:val="24"/>
        </w:rPr>
        <w:t xml:space="preserve">нансовый год и плановый период </w:t>
      </w:r>
      <w:r w:rsidRPr="007E0C4E"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E0C4E">
        <w:rPr>
          <w:rFonts w:ascii="Arial" w:hAnsi="Arial" w:cs="Arial"/>
          <w:color w:val="000000"/>
          <w:sz w:val="24"/>
          <w:szCs w:val="24"/>
        </w:rPr>
        <w:t>Собрани</w:t>
      </w:r>
      <w:r>
        <w:rPr>
          <w:rFonts w:ascii="Arial" w:hAnsi="Arial" w:cs="Arial"/>
          <w:color w:val="000000"/>
          <w:sz w:val="24"/>
          <w:szCs w:val="24"/>
        </w:rPr>
        <w:t xml:space="preserve">и </w:t>
      </w:r>
      <w:r w:rsidRPr="007E0C4E">
        <w:rPr>
          <w:rFonts w:ascii="Arial" w:hAnsi="Arial" w:cs="Arial"/>
          <w:color w:val="000000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 w:rsidRPr="007E0C4E">
        <w:rPr>
          <w:rFonts w:ascii="Arial" w:hAnsi="Arial" w:cs="Arial"/>
          <w:color w:val="C00000"/>
          <w:sz w:val="24"/>
          <w:szCs w:val="24"/>
        </w:rPr>
        <w:t>.</w:t>
      </w:r>
      <w:r w:rsidR="00057047">
        <w:rPr>
          <w:rFonts w:ascii="Arial" w:hAnsi="Arial" w:cs="Arial"/>
          <w:color w:val="C00000"/>
          <w:sz w:val="24"/>
          <w:szCs w:val="24"/>
        </w:rPr>
        <w:t xml:space="preserve"> </w:t>
      </w:r>
      <w:r w:rsidRPr="007E0C4E">
        <w:rPr>
          <w:rFonts w:ascii="Arial" w:hAnsi="Arial" w:cs="Arial"/>
          <w:sz w:val="24"/>
          <w:szCs w:val="24"/>
        </w:rPr>
        <w:t>При этом муниципальные заказчики: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а) </w:t>
      </w:r>
      <w:r w:rsidRPr="007E0C4E">
        <w:rPr>
          <w:rFonts w:ascii="Arial" w:hAnsi="Arial" w:cs="Arial"/>
          <w:color w:val="000000"/>
          <w:sz w:val="24"/>
          <w:szCs w:val="24"/>
        </w:rPr>
        <w:t>формируют планы-графики закупок после внесения проекта постановления о бюджете на рассмотрение Собрания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</w:t>
      </w:r>
      <w:r w:rsidRPr="0010113E">
        <w:rPr>
          <w:rFonts w:ascii="Arial" w:hAnsi="Arial" w:cs="Arial"/>
          <w:color w:val="000000"/>
          <w:sz w:val="24"/>
          <w:szCs w:val="24"/>
        </w:rPr>
        <w:t xml:space="preserve">урской </w:t>
      </w:r>
      <w:r>
        <w:rPr>
          <w:rFonts w:ascii="Arial" w:hAnsi="Arial" w:cs="Arial"/>
          <w:color w:val="000000"/>
          <w:sz w:val="24"/>
          <w:szCs w:val="24"/>
        </w:rPr>
        <w:t>области</w:t>
      </w:r>
      <w:r w:rsidRPr="007E0C4E">
        <w:rPr>
          <w:rFonts w:ascii="Arial" w:hAnsi="Arial" w:cs="Arial"/>
          <w:sz w:val="24"/>
          <w:szCs w:val="24"/>
        </w:rPr>
        <w:t>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lastRenderedPageBreak/>
        <w:t xml:space="preserve"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9" w:history="1">
        <w:r w:rsidRPr="007E0C4E">
          <w:rPr>
            <w:rFonts w:ascii="Arial" w:hAnsi="Arial" w:cs="Arial"/>
            <w:sz w:val="24"/>
            <w:szCs w:val="24"/>
          </w:rPr>
          <w:t>статьей 111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6. В случае,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0" w:history="1">
        <w:r w:rsidRPr="007E0C4E">
          <w:rPr>
            <w:rFonts w:ascii="Arial" w:hAnsi="Arial" w:cs="Arial"/>
            <w:sz w:val="24"/>
            <w:szCs w:val="24"/>
          </w:rPr>
          <w:t>статьей 26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Pr="007E0C4E">
          <w:rPr>
            <w:rFonts w:ascii="Arial" w:hAnsi="Arial" w:cs="Arial"/>
            <w:sz w:val="24"/>
            <w:szCs w:val="24"/>
          </w:rPr>
          <w:t>законом</w:t>
        </w:r>
      </w:hyperlink>
      <w:r w:rsidRPr="007E0C4E">
        <w:rPr>
          <w:rFonts w:ascii="Arial" w:hAnsi="Arial" w:cs="Arial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8. В случае,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9. Муниципальные заказчики ведут планы-графики закупок в соответствии с положениями Федерального </w:t>
      </w:r>
      <w:hyperlink r:id="rId12" w:history="1">
        <w:r w:rsidRPr="007E0C4E">
          <w:rPr>
            <w:rFonts w:ascii="Arial" w:hAnsi="Arial" w:cs="Arial"/>
            <w:sz w:val="24"/>
            <w:szCs w:val="24"/>
          </w:rPr>
          <w:t>закона</w:t>
        </w:r>
      </w:hyperlink>
      <w:r w:rsidRPr="007E0C4E">
        <w:rPr>
          <w:rFonts w:ascii="Arial" w:hAnsi="Arial" w:cs="Arial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д) выдача предписания органами контроля, определенными </w:t>
      </w:r>
      <w:hyperlink r:id="rId13" w:history="1">
        <w:r w:rsidRPr="007E0C4E">
          <w:rPr>
            <w:rFonts w:ascii="Arial" w:hAnsi="Arial" w:cs="Arial"/>
            <w:sz w:val="24"/>
            <w:szCs w:val="24"/>
          </w:rPr>
          <w:t>статьей 99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lastRenderedPageBreak/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2" w:history="1">
        <w:r w:rsidRPr="007E0C4E">
          <w:rPr>
            <w:rFonts w:ascii="Arial" w:hAnsi="Arial" w:cs="Arial"/>
            <w:sz w:val="24"/>
            <w:szCs w:val="24"/>
          </w:rPr>
          <w:t>пункте 11</w:t>
        </w:r>
      </w:hyperlink>
      <w:r w:rsidRPr="007E0C4E">
        <w:rPr>
          <w:rFonts w:ascii="Arial" w:hAnsi="Arial" w:cs="Arial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14" w:history="1">
        <w:r w:rsidRPr="007E0C4E">
          <w:rPr>
            <w:rFonts w:ascii="Arial" w:hAnsi="Arial" w:cs="Arial"/>
            <w:sz w:val="24"/>
            <w:szCs w:val="24"/>
          </w:rPr>
          <w:t>законом</w:t>
        </w:r>
      </w:hyperlink>
      <w:r w:rsidRPr="007E0C4E">
        <w:rPr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9" w:name="Par72"/>
      <w:bookmarkEnd w:id="9"/>
      <w:r w:rsidRPr="007E0C4E">
        <w:rPr>
          <w:rFonts w:ascii="Arial" w:hAnsi="Arial" w:cs="Arial"/>
          <w:sz w:val="24"/>
          <w:szCs w:val="24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7E0C4E">
          <w:rPr>
            <w:rFonts w:ascii="Arial" w:hAnsi="Arial" w:cs="Arial"/>
            <w:sz w:val="24"/>
            <w:szCs w:val="24"/>
          </w:rPr>
          <w:t>статьей 82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7E0C4E">
          <w:rPr>
            <w:rFonts w:ascii="Arial" w:hAnsi="Arial" w:cs="Arial"/>
            <w:sz w:val="24"/>
            <w:szCs w:val="24"/>
          </w:rPr>
          <w:t>пунктами 9</w:t>
        </w:r>
      </w:hyperlink>
      <w:r w:rsidRPr="007E0C4E">
        <w:rPr>
          <w:rFonts w:ascii="Arial" w:hAnsi="Arial" w:cs="Arial"/>
          <w:sz w:val="24"/>
          <w:szCs w:val="24"/>
        </w:rPr>
        <w:t xml:space="preserve"> и</w:t>
      </w:r>
      <w:hyperlink r:id="rId17" w:history="1">
        <w:r w:rsidRPr="007E0C4E">
          <w:rPr>
            <w:rFonts w:ascii="Arial" w:hAnsi="Arial" w:cs="Arial"/>
            <w:sz w:val="24"/>
            <w:szCs w:val="24"/>
          </w:rPr>
          <w:t>28 части 1 статьи 93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 - не позднее чем за один день до даты заключения контракта.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7E0C4E">
          <w:rPr>
            <w:rFonts w:ascii="Arial" w:hAnsi="Arial" w:cs="Arial"/>
            <w:sz w:val="24"/>
            <w:szCs w:val="24"/>
          </w:rPr>
          <w:t>частью 7 статьи 18</w:t>
        </w:r>
      </w:hyperlink>
      <w:r w:rsidRPr="007E0C4E">
        <w:rPr>
          <w:rFonts w:ascii="Arial" w:hAnsi="Arial" w:cs="Arial"/>
          <w:sz w:val="24"/>
          <w:szCs w:val="24"/>
        </w:rPr>
        <w:t>Федерального закона, в том числе: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 w:rsidRPr="007E0C4E">
          <w:rPr>
            <w:rFonts w:ascii="Arial" w:hAnsi="Arial" w:cs="Arial"/>
            <w:sz w:val="24"/>
            <w:szCs w:val="24"/>
          </w:rPr>
          <w:t>статьей 22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0" w:history="1">
        <w:r w:rsidRPr="007E0C4E">
          <w:rPr>
            <w:rFonts w:ascii="Arial" w:hAnsi="Arial" w:cs="Arial"/>
            <w:sz w:val="24"/>
            <w:szCs w:val="24"/>
          </w:rPr>
          <w:t>главой 3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 w:rsidRPr="007E0C4E">
          <w:rPr>
            <w:rFonts w:ascii="Arial" w:hAnsi="Arial" w:cs="Arial"/>
            <w:sz w:val="24"/>
            <w:szCs w:val="24"/>
          </w:rPr>
          <w:t>частью 2 статьи 31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031F01" w:rsidRPr="007E0C4E" w:rsidRDefault="00031F01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031F01" w:rsidRPr="007E0C4E" w:rsidSect="00057047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737"/>
    <w:rsid w:val="00031F01"/>
    <w:rsid w:val="00057047"/>
    <w:rsid w:val="000B4320"/>
    <w:rsid w:val="0010113E"/>
    <w:rsid w:val="00107D73"/>
    <w:rsid w:val="00120957"/>
    <w:rsid w:val="001D0737"/>
    <w:rsid w:val="0020579D"/>
    <w:rsid w:val="0023638B"/>
    <w:rsid w:val="00286261"/>
    <w:rsid w:val="002E44FF"/>
    <w:rsid w:val="00327F79"/>
    <w:rsid w:val="00334723"/>
    <w:rsid w:val="0034272E"/>
    <w:rsid w:val="0038166D"/>
    <w:rsid w:val="00391A18"/>
    <w:rsid w:val="003945FE"/>
    <w:rsid w:val="003C2100"/>
    <w:rsid w:val="003D534C"/>
    <w:rsid w:val="00404217"/>
    <w:rsid w:val="004139A0"/>
    <w:rsid w:val="004547BB"/>
    <w:rsid w:val="0050042D"/>
    <w:rsid w:val="00527273"/>
    <w:rsid w:val="0053483D"/>
    <w:rsid w:val="00583229"/>
    <w:rsid w:val="00597886"/>
    <w:rsid w:val="005C200D"/>
    <w:rsid w:val="005C643E"/>
    <w:rsid w:val="006150FB"/>
    <w:rsid w:val="00640CC4"/>
    <w:rsid w:val="006667F1"/>
    <w:rsid w:val="0069073A"/>
    <w:rsid w:val="006A3D67"/>
    <w:rsid w:val="006C089A"/>
    <w:rsid w:val="006C6F70"/>
    <w:rsid w:val="00713A6A"/>
    <w:rsid w:val="00713EF9"/>
    <w:rsid w:val="00715B5D"/>
    <w:rsid w:val="00743FE4"/>
    <w:rsid w:val="00763BCA"/>
    <w:rsid w:val="007E0C4E"/>
    <w:rsid w:val="007F48CA"/>
    <w:rsid w:val="00816C6D"/>
    <w:rsid w:val="00842016"/>
    <w:rsid w:val="00850BD1"/>
    <w:rsid w:val="008763BD"/>
    <w:rsid w:val="008C3332"/>
    <w:rsid w:val="008E7988"/>
    <w:rsid w:val="008F4216"/>
    <w:rsid w:val="009320F5"/>
    <w:rsid w:val="0094132A"/>
    <w:rsid w:val="00956564"/>
    <w:rsid w:val="00960838"/>
    <w:rsid w:val="009F4A39"/>
    <w:rsid w:val="00A006B0"/>
    <w:rsid w:val="00AF4285"/>
    <w:rsid w:val="00B00A6E"/>
    <w:rsid w:val="00B1734A"/>
    <w:rsid w:val="00B80F02"/>
    <w:rsid w:val="00BD7567"/>
    <w:rsid w:val="00C5142C"/>
    <w:rsid w:val="00C66215"/>
    <w:rsid w:val="00C86BBB"/>
    <w:rsid w:val="00CF4A4D"/>
    <w:rsid w:val="00D2096C"/>
    <w:rsid w:val="00D3139E"/>
    <w:rsid w:val="00D52BEA"/>
    <w:rsid w:val="00D700F5"/>
    <w:rsid w:val="00DC2D27"/>
    <w:rsid w:val="00DD31D8"/>
    <w:rsid w:val="00DF1E49"/>
    <w:rsid w:val="00E72EDF"/>
    <w:rsid w:val="00E7418E"/>
    <w:rsid w:val="00E74B0A"/>
    <w:rsid w:val="00E85CBF"/>
    <w:rsid w:val="00EA2B7F"/>
    <w:rsid w:val="00EF06C1"/>
    <w:rsid w:val="00EF2BC0"/>
    <w:rsid w:val="00F8118E"/>
    <w:rsid w:val="00FB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D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0C4E"/>
    <w:pPr>
      <w:keepNext/>
      <w:spacing w:after="0" w:line="240" w:lineRule="auto"/>
      <w:ind w:firstLine="851"/>
      <w:jc w:val="both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0C4E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B68BD"/>
    <w:pPr>
      <w:ind w:left="720"/>
    </w:pPr>
  </w:style>
  <w:style w:type="paragraph" w:styleId="a4">
    <w:name w:val="Balloon Text"/>
    <w:basedOn w:val="a"/>
    <w:link w:val="a5"/>
    <w:uiPriority w:val="99"/>
    <w:semiHidden/>
    <w:rsid w:val="00E74B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4B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86BB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86BBB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469EC5A329193C66C85F40BD1F5S" TargetMode="External"/><Relationship Id="rId13" Type="http://schemas.openxmlformats.org/officeDocument/2006/relationships/hyperlink" Target="consultantplus://offline/ref=6B69148C41E26BAD36C049E3572071748EEB6FEF57319193C66C85F40B15E8B8843C5733E7314CD7D4FES" TargetMode="External"/><Relationship Id="rId18" Type="http://schemas.openxmlformats.org/officeDocument/2006/relationships/hyperlink" Target="consultantplus://offline/ref=6B69148C41E26BAD36C049E3572071748EEB6FEF57319193C66C85F40B15E8B8843C5733E7304ED7D4FA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69148C41E26BAD36C049E3572071748EEB6FEF57319193C66C85F40B15E8B8843C5733E7304CD4D4FCS" TargetMode="External"/><Relationship Id="rId7" Type="http://schemas.openxmlformats.org/officeDocument/2006/relationships/hyperlink" Target="consultantplus://offline/ref=6B69148C41E26BAD36C049E3572071748EEB6FEF57319193C66C85F40BD1F5S" TargetMode="External"/><Relationship Id="rId12" Type="http://schemas.openxmlformats.org/officeDocument/2006/relationships/hyperlink" Target="consultantplus://offline/ref=6B69148C41E26BAD36C049E3572071748EEB6FEF57319193C66C85F40BD1F5S" TargetMode="External"/><Relationship Id="rId17" Type="http://schemas.openxmlformats.org/officeDocument/2006/relationships/hyperlink" Target="consultantplus://offline/ref=6B69148C41E26BAD36C049E3572071748EEB6FEF57319193C66C85F40B15E8B8843C5733E7314DD8D4FD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15E8B8843C5733E73148D8D4F9S" TargetMode="External"/><Relationship Id="rId20" Type="http://schemas.openxmlformats.org/officeDocument/2006/relationships/hyperlink" Target="consultantplus://offline/ref=6B69148C41E26BAD36C049E3572071748EEB6FEF57319193C66C85F40B15E8B8843C5733E7304DD6D4FB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6B69148C41E26BAD36C049E3572071748EEB6FEF57319193C66C85F40BD1F5S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consultantplus://offline/ref=6B69148C41E26BAD36C049E3572071748EEB6FEF57319193C66C85F40B15E8B8843C5733E7314FD7D4FCS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B69148C41E26BAD36C049E3572071748EEB6FEF57319193C66C85F40B15E8B8843C5733E7304DD9D4F8S" TargetMode="External"/><Relationship Id="rId19" Type="http://schemas.openxmlformats.org/officeDocument/2006/relationships/hyperlink" Target="consultantplus://offline/ref=6B69148C41E26BAD36C049E3572071748EEB6FEF57319193C66C85F40B15E8B8843C5733E7304DD1D4F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9148C41E26BAD36C049E3572071748EEB6FEF57319193C66C85F40B15E8B8843C5733E73149D0D4FES" TargetMode="External"/><Relationship Id="rId14" Type="http://schemas.openxmlformats.org/officeDocument/2006/relationships/hyperlink" Target="consultantplus://offline/ref=6B69148C41E26BAD36C049E3572071748EEB6FEF57319193C66C85F40BD1F5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6ICSGsPHYIGdtZUsmA/wZvzABULg5hjrmb1pA/Qwxn0=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wDwMgpAfhZKb+N3AQuFIc+s9QwTjpulzJrmvO4WCfnuJ2Vb/nYz1FPruCs/ccfYIJG2pDTRP
    u7E0hSODPgT/ow==
  </SignatureValue>
  <KeyInfo>
    <X509Data>
      <X509Certificate>
          MIIJpjCCCVWgAwIBAgIKbR0POwAAAAAsPDAIBgYqhQMCAgMwggFAMRgwFgYFKoUDZAESDTEw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INCt0LvQtdC60YLRgNC+0L3QvdGL0Lkg0LPQvtGA0L7QtCswHhcNMTYwNDE1MDYwNTAwWhcN
          MTcwNDE1MDYxNTAwWjCCAkcxFjAUBgUqhQNkAxILMDMwNDkxNzY5MzgxGDAWBgUqhQNkARIN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BDoEPgQyMGMwHAYGKoUDAgITMBIGByqFAwICJAAGByqFAwICHgEDQwAEQJWnlbjCUcg7cNSN
          nKNyFGIFW92NPxdH3+P9LzddfXTvM5ark+/fkqwSfkbZ/4cTLq1vFdSj0simMjXzbUD/O7ej
          ggUiMIIFHjAOBgNVHQ8BAf8EBAMCBPAwGQYJKoZIhvcNAQkPBAwwCjAIBgYqhQMCAhUwSgYD
          VR0lBEMwQQYIKwYBBQUHAwQGByqFAwICIhoGByqFAwICIhkGByqFAwICIgYGCCsGAQUFBwMC
          BggqhQMFARgCEwYGKoUDZAIBMB0GA1UdDgQWBBRWAiZislxtFvlYJUwd9M4orM/ZazCCAYEG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vtCf0YDQviBDU1AiICjQstC10YDRgdC40Y8gMy42KTArBgNVHRAEJDAigA8yMDE2MDQxNTA2
          MDUwMFqBDzIwMTcwNDE1MDYwNTAwWjAdBgNVHSAEFjAUMAgGBiqFA2RxATAIBgYqhQNkcQIw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0LDQv9GA0LXQu9GPIDIwMTQg0LMuMAgGBiqFAwICAwNBAHNUzVru9cWlX6YpRFsIPabSCUFS
          +5U2vGqQPYugmFYd0GjVaIUelhxDgkWBDbJzygJ8hHjxWRItS7KLhp6LUi0=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cmzHYM2ND46019Dvo3UaQQ8qyAY=</DigestValue>
      </Reference>
      <Reference URI="/word/document.xml?ContentType=application/vnd.openxmlformats-officedocument.wordprocessingml.document.main+xml">
        <DigestMethod Algorithm="http://www.w3.org/2000/09/xmldsig#sha1"/>
        <DigestValue>Z+W7N777qw+yQM2SCc7tRno2pwg=</DigestValue>
      </Reference>
      <Reference URI="/word/fontTable.xml?ContentType=application/vnd.openxmlformats-officedocument.wordprocessingml.fontTable+xml">
        <DigestMethod Algorithm="http://www.w3.org/2000/09/xmldsig#sha1"/>
        <DigestValue>ZpvgomyREHUO1++Gp4GVykSZ6wc=</DigestValue>
      </Reference>
      <Reference URI="/word/numbering.xml?ContentType=application/vnd.openxmlformats-officedocument.wordprocessingml.numbering+xml">
        <DigestMethod Algorithm="http://www.w3.org/2000/09/xmldsig#sha1"/>
        <DigestValue>EARDwaF1pQszcBkVcY+nf4wNXXA=</DigestValue>
      </Reference>
      <Reference URI="/word/settings.xml?ContentType=application/vnd.openxmlformats-officedocument.wordprocessingml.settings+xml">
        <DigestMethod Algorithm="http://www.w3.org/2000/09/xmldsig#sha1"/>
        <DigestValue>iCz4aolXj4/4lNT6paJ+aCXFa4s=</DigestValue>
      </Reference>
      <Reference URI="/word/styles.xml?ContentType=application/vnd.openxmlformats-officedocument.wordprocessingml.styles+xml">
        <DigestMethod Algorithm="http://www.w3.org/2000/09/xmldsig#sha1"/>
        <DigestValue>tn72n5RDUSGyIyA+RRXdwd+gGWY=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G7uma9HwzaD/sb5WGLg1gG7SzTc=</DigestValue>
      </Reference>
    </Manifest>
    <SignatureProperties>
      <SignatureProperty Id="idSignatureTime" Target="#idPackageSignature">
        <mdssi:SignatureTime>
          <mdssi:Format>YYYY-MM-DDThh:mm:ssTZD</mdssi:Format>
          <mdssi:Value>2017-01-11T11:42:02Z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11509</Characters>
  <Application>Microsoft Office Word</Application>
  <DocSecurity>0</DocSecurity>
  <Lines>95</Lines>
  <Paragraphs>25</Paragraphs>
  <ScaleCrop>false</ScaleCrop>
  <Company>Hewlett-Packard</Company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Владимир</dc:creator>
  <cp:lastModifiedBy>SELSOVETKLUKVA</cp:lastModifiedBy>
  <cp:revision>2</cp:revision>
  <cp:lastPrinted>2016-04-12T06:43:00Z</cp:lastPrinted>
  <dcterms:created xsi:type="dcterms:W3CDTF">2017-01-11T11:42:00Z</dcterms:created>
  <dcterms:modified xsi:type="dcterms:W3CDTF">2017-01-11T11:42:00Z</dcterms:modified>
</cp:coreProperties>
</file>