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9BD" w:rsidRDefault="007049BD" w:rsidP="007049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49BD">
        <w:rPr>
          <w:rFonts w:ascii="Times New Roman" w:hAnsi="Times New Roman" w:cs="Times New Roman"/>
          <w:b/>
          <w:sz w:val="32"/>
          <w:szCs w:val="32"/>
        </w:rPr>
        <w:t>Признание отношений трудовыми в судебном порядке</w:t>
      </w:r>
    </w:p>
    <w:p w:rsidR="007049BD" w:rsidRPr="007049BD" w:rsidRDefault="007049BD" w:rsidP="007049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49BD" w:rsidRPr="007049BD" w:rsidRDefault="007049BD" w:rsidP="00704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признания отношений трудовыми необходимо</w:t>
      </w:r>
      <w:r w:rsidRPr="007049BD">
        <w:rPr>
          <w:rFonts w:ascii="Times New Roman" w:hAnsi="Times New Roman" w:cs="Times New Roman"/>
          <w:sz w:val="28"/>
          <w:szCs w:val="28"/>
        </w:rPr>
        <w:t xml:space="preserve"> обратиться в суд с иском к работодателю, в том числе если отноше</w:t>
      </w:r>
      <w:r>
        <w:rPr>
          <w:rFonts w:ascii="Times New Roman" w:hAnsi="Times New Roman" w:cs="Times New Roman"/>
          <w:sz w:val="28"/>
          <w:szCs w:val="28"/>
        </w:rPr>
        <w:t>ния с работодателем прекращены</w:t>
      </w:r>
      <w:r w:rsidRPr="007049BD">
        <w:rPr>
          <w:rFonts w:ascii="Times New Roman" w:hAnsi="Times New Roman" w:cs="Times New Roman"/>
          <w:sz w:val="28"/>
          <w:szCs w:val="28"/>
        </w:rPr>
        <w:t>.</w:t>
      </w:r>
    </w:p>
    <w:p w:rsidR="007049BD" w:rsidRPr="007049BD" w:rsidRDefault="007049BD" w:rsidP="00704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9BD">
        <w:rPr>
          <w:rFonts w:ascii="Times New Roman" w:hAnsi="Times New Roman" w:cs="Times New Roman"/>
          <w:sz w:val="28"/>
          <w:szCs w:val="28"/>
        </w:rPr>
        <w:t>С исковым заявлением о признании отношений трудовыми мож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7049BD">
        <w:rPr>
          <w:rFonts w:ascii="Times New Roman" w:hAnsi="Times New Roman" w:cs="Times New Roman"/>
          <w:sz w:val="28"/>
          <w:szCs w:val="28"/>
        </w:rPr>
        <w:t xml:space="preserve"> обратиться в районный суд по адресу (месту жительства) работодателя, месту своего жительства либо месту исполнения обязанностей по договору, если </w:t>
      </w:r>
      <w:r w:rsidR="009519C2">
        <w:rPr>
          <w:rFonts w:ascii="Times New Roman" w:hAnsi="Times New Roman" w:cs="Times New Roman"/>
          <w:sz w:val="28"/>
          <w:szCs w:val="28"/>
        </w:rPr>
        <w:t>в нем указано место исполнения</w:t>
      </w:r>
      <w:r w:rsidRPr="007049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49BD" w:rsidRDefault="007049BD" w:rsidP="00704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9BD">
        <w:rPr>
          <w:rFonts w:ascii="Times New Roman" w:hAnsi="Times New Roman" w:cs="Times New Roman"/>
          <w:sz w:val="28"/>
          <w:szCs w:val="28"/>
        </w:rPr>
        <w:t xml:space="preserve">К заявлению прилагаются, в частности, документы, подтверждающие направление другим лицам, участвующим в деле, копий искового заявления и приложенных к нему документов, которые у данных лиц отсутствуют. Также прилагаются документы, подтверждающие совершение стороной (сторонами) действий, направленных на примирение, если такие действия предпринимались (при наличии). </w:t>
      </w:r>
    </w:p>
    <w:p w:rsidR="007049BD" w:rsidRPr="007049BD" w:rsidRDefault="007049BD" w:rsidP="00704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9BD">
        <w:rPr>
          <w:rFonts w:ascii="Times New Roman" w:hAnsi="Times New Roman" w:cs="Times New Roman"/>
          <w:sz w:val="28"/>
          <w:szCs w:val="28"/>
        </w:rPr>
        <w:t xml:space="preserve">К доказательствам наличия трудовых отношений между сторонами гражданско-правового договора, </w:t>
      </w:r>
      <w:r>
        <w:rPr>
          <w:rFonts w:ascii="Times New Roman" w:hAnsi="Times New Roman" w:cs="Times New Roman"/>
          <w:sz w:val="28"/>
          <w:szCs w:val="28"/>
        </w:rPr>
        <w:t>могут быть отнесены</w:t>
      </w:r>
      <w:r w:rsidRPr="007049BD">
        <w:rPr>
          <w:rFonts w:ascii="Times New Roman" w:hAnsi="Times New Roman" w:cs="Times New Roman"/>
          <w:sz w:val="28"/>
          <w:szCs w:val="28"/>
        </w:rPr>
        <w:t>:</w:t>
      </w:r>
    </w:p>
    <w:p w:rsidR="007049BD" w:rsidRPr="007049BD" w:rsidRDefault="007049BD" w:rsidP="00704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9BD">
        <w:rPr>
          <w:rFonts w:ascii="Times New Roman" w:hAnsi="Times New Roman" w:cs="Times New Roman"/>
          <w:sz w:val="28"/>
          <w:szCs w:val="28"/>
        </w:rPr>
        <w:t xml:space="preserve">письменные доказательства (например, оформленный пропуск на территорию работодателя, журнал регистрации прихода-ухода работников на работу); </w:t>
      </w:r>
    </w:p>
    <w:p w:rsidR="007049BD" w:rsidRPr="007049BD" w:rsidRDefault="007049BD" w:rsidP="00704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9BD">
        <w:rPr>
          <w:rFonts w:ascii="Times New Roman" w:hAnsi="Times New Roman" w:cs="Times New Roman"/>
          <w:sz w:val="28"/>
          <w:szCs w:val="28"/>
        </w:rPr>
        <w:t>документы кадровой деятельности работодателя (графики работы (сменности), графики отпусков, документы о напра</w:t>
      </w:r>
      <w:r>
        <w:rPr>
          <w:rFonts w:ascii="Times New Roman" w:hAnsi="Times New Roman" w:cs="Times New Roman"/>
          <w:sz w:val="28"/>
          <w:szCs w:val="28"/>
        </w:rPr>
        <w:t>влении работника в командировку</w:t>
      </w:r>
      <w:r w:rsidRPr="007049B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049BD" w:rsidRPr="007049BD" w:rsidRDefault="007049BD" w:rsidP="00704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9BD">
        <w:rPr>
          <w:rFonts w:ascii="Times New Roman" w:hAnsi="Times New Roman" w:cs="Times New Roman"/>
          <w:sz w:val="28"/>
          <w:szCs w:val="28"/>
        </w:rPr>
        <w:t xml:space="preserve">расчетные листы о начислении заработной платы, ведомости выдачи денежных средств, сведения о перечислении денежных средств на банковскую карту работника; </w:t>
      </w:r>
    </w:p>
    <w:p w:rsidR="007049BD" w:rsidRPr="007049BD" w:rsidRDefault="007049BD" w:rsidP="00704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9BD">
        <w:rPr>
          <w:rFonts w:ascii="Times New Roman" w:hAnsi="Times New Roman" w:cs="Times New Roman"/>
          <w:sz w:val="28"/>
          <w:szCs w:val="28"/>
        </w:rPr>
        <w:t xml:space="preserve">документы хозяйственной деятельности работодателя (заполняемые или подписываемые работником товарные накладные, счета-фактуры, копии кассовых книг о полученной выручке, путевые листы, заявки на перевозку груза, акты о выполненных работах, журнал посетителей, переписка сторон спора, в том числе по электронной почте); </w:t>
      </w:r>
    </w:p>
    <w:p w:rsidR="007049BD" w:rsidRPr="007049BD" w:rsidRDefault="007049BD" w:rsidP="00704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9BD">
        <w:rPr>
          <w:rFonts w:ascii="Times New Roman" w:hAnsi="Times New Roman" w:cs="Times New Roman"/>
          <w:sz w:val="28"/>
          <w:szCs w:val="28"/>
        </w:rPr>
        <w:t xml:space="preserve">документы по охране труда (журнал регистрации и проведения инструктажа на рабочем месте, удостоверения о проверке знания требований охраны труда, направление работника на медицинский осмотр, акт медицинского осмотра работника, карта специальной оценки условий труда), свидетельские показания, аудио- и видеозаписи и др. </w:t>
      </w:r>
    </w:p>
    <w:p w:rsidR="007049BD" w:rsidRPr="007049BD" w:rsidRDefault="007049BD" w:rsidP="00704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9BD">
        <w:rPr>
          <w:rFonts w:ascii="Times New Roman" w:hAnsi="Times New Roman" w:cs="Times New Roman"/>
          <w:sz w:val="28"/>
          <w:szCs w:val="28"/>
        </w:rPr>
        <w:t xml:space="preserve">Если суд установит, что договором гражданско-правового характера фактически регулируются трудовые отношения между работником и работодателем, к таким отношениям должны применяться положения трудового законодательства и иных актов, содержащих нормы трудового права, то есть гражданско-правовой договор может быть переквалифицирован в трудовой договор. </w:t>
      </w:r>
    </w:p>
    <w:p w:rsidR="00CE2949" w:rsidRPr="00192627" w:rsidRDefault="00CE2949">
      <w:pPr>
        <w:rPr>
          <w:rFonts w:ascii="Times New Roman" w:hAnsi="Times New Roman" w:cs="Times New Roman"/>
          <w:sz w:val="28"/>
          <w:szCs w:val="28"/>
        </w:rPr>
      </w:pPr>
    </w:p>
    <w:p w:rsidR="00192627" w:rsidRPr="00192627" w:rsidRDefault="00192627">
      <w:pPr>
        <w:rPr>
          <w:rFonts w:ascii="Times New Roman" w:hAnsi="Times New Roman" w:cs="Times New Roman"/>
          <w:sz w:val="28"/>
          <w:szCs w:val="28"/>
        </w:rPr>
      </w:pPr>
      <w:r w:rsidRPr="00192627">
        <w:rPr>
          <w:rFonts w:ascii="Times New Roman" w:hAnsi="Times New Roman" w:cs="Times New Roman"/>
          <w:sz w:val="28"/>
          <w:szCs w:val="28"/>
        </w:rPr>
        <w:t xml:space="preserve">Ст. помощник прокурора Курского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      </w:t>
      </w:r>
      <w:r w:rsidRPr="00192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Pr="00192627">
        <w:rPr>
          <w:rFonts w:ascii="Times New Roman" w:hAnsi="Times New Roman" w:cs="Times New Roman"/>
          <w:sz w:val="28"/>
          <w:szCs w:val="28"/>
        </w:rPr>
        <w:t xml:space="preserve">         И.В. Минакова</w:t>
      </w:r>
    </w:p>
    <w:sectPr w:rsidR="00192627" w:rsidRPr="00192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BD"/>
    <w:rsid w:val="00192627"/>
    <w:rsid w:val="007049BD"/>
    <w:rsid w:val="009519C2"/>
    <w:rsid w:val="00C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3BA8F"/>
  <w15:chartTrackingRefBased/>
  <w15:docId w15:val="{A8B64F53-4662-4524-89B8-B6B8816B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Минакова Ирина Викторовна</dc:creator>
  <cp:keywords/>
  <dc:description/>
  <cp:lastModifiedBy>Рязанцева Валерия Николаевна</cp:lastModifiedBy>
  <cp:revision>3</cp:revision>
  <dcterms:created xsi:type="dcterms:W3CDTF">2024-05-24T11:36:00Z</dcterms:created>
  <dcterms:modified xsi:type="dcterms:W3CDTF">2024-05-28T12:28:00Z</dcterms:modified>
</cp:coreProperties>
</file>