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71" w:rsidRPr="009D1C71" w:rsidRDefault="009D1C71" w:rsidP="009D1C71">
      <w:pPr>
        <w:tabs>
          <w:tab w:val="left" w:pos="7560"/>
        </w:tabs>
        <w:jc w:val="center"/>
        <w:rPr>
          <w:rFonts w:ascii="Arial" w:hAnsi="Arial" w:cs="Arial"/>
          <w:b/>
          <w:sz w:val="32"/>
          <w:szCs w:val="32"/>
          <w:lang w:eastAsia="ar-SA"/>
        </w:rPr>
      </w:pPr>
      <w:bookmarkStart w:id="0" w:name="_GoBack"/>
      <w:bookmarkEnd w:id="0"/>
      <w:r w:rsidRPr="009D1C71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:rsidR="009D1C71" w:rsidRPr="009D1C71" w:rsidRDefault="009D1C71" w:rsidP="009D1C71">
      <w:pPr>
        <w:tabs>
          <w:tab w:val="left" w:pos="7560"/>
        </w:tabs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D1C71">
        <w:rPr>
          <w:rFonts w:ascii="Arial" w:hAnsi="Arial" w:cs="Arial"/>
          <w:b/>
          <w:sz w:val="32"/>
          <w:szCs w:val="32"/>
          <w:lang w:eastAsia="ar-SA"/>
        </w:rPr>
        <w:t>КЛЮКВИНСКОГО СЕЛЬСОВЕТА</w:t>
      </w:r>
    </w:p>
    <w:p w:rsidR="009D1C71" w:rsidRPr="009D1C71" w:rsidRDefault="009D1C71" w:rsidP="009D1C71">
      <w:pPr>
        <w:tabs>
          <w:tab w:val="left" w:pos="7560"/>
        </w:tabs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D1C71">
        <w:rPr>
          <w:rFonts w:ascii="Arial" w:hAnsi="Arial" w:cs="Arial"/>
          <w:b/>
          <w:sz w:val="32"/>
          <w:szCs w:val="32"/>
          <w:lang w:eastAsia="ar-SA"/>
        </w:rPr>
        <w:t>КУРСКОГО РАЙОНА КУРСКОЙ ОБЛАСТИ</w:t>
      </w:r>
    </w:p>
    <w:p w:rsidR="009D1C71" w:rsidRPr="009D1C71" w:rsidRDefault="009D1C71" w:rsidP="009D1C71">
      <w:pPr>
        <w:tabs>
          <w:tab w:val="left" w:pos="7560"/>
        </w:tabs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9D1C71" w:rsidRPr="009D1C71" w:rsidRDefault="009D1C71" w:rsidP="009A510B">
      <w:pPr>
        <w:tabs>
          <w:tab w:val="left" w:pos="7560"/>
        </w:tabs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9D1C71">
        <w:rPr>
          <w:rFonts w:ascii="Arial" w:hAnsi="Arial" w:cs="Arial"/>
          <w:b/>
          <w:sz w:val="32"/>
          <w:szCs w:val="32"/>
          <w:lang w:eastAsia="ar-SA"/>
        </w:rPr>
        <w:t xml:space="preserve">Р Е Ш Е Н И Е </w:t>
      </w:r>
    </w:p>
    <w:p w:rsidR="009A510B" w:rsidRDefault="009D1C71" w:rsidP="009D1C71">
      <w:pPr>
        <w:tabs>
          <w:tab w:val="left" w:pos="7560"/>
        </w:tabs>
        <w:rPr>
          <w:rFonts w:ascii="Arial" w:hAnsi="Arial" w:cs="Arial"/>
          <w:b/>
          <w:kern w:val="1"/>
          <w:sz w:val="32"/>
          <w:szCs w:val="32"/>
          <w:lang/>
        </w:rPr>
      </w:pPr>
      <w:r w:rsidRPr="009D1C71">
        <w:rPr>
          <w:rFonts w:ascii="Arial" w:hAnsi="Arial" w:cs="Arial"/>
          <w:b/>
          <w:sz w:val="32"/>
          <w:szCs w:val="32"/>
          <w:lang w:eastAsia="ar-SA"/>
        </w:rPr>
        <w:t xml:space="preserve">         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     </w:t>
      </w:r>
      <w:r w:rsidRPr="009D1C71">
        <w:rPr>
          <w:rFonts w:ascii="Arial" w:hAnsi="Arial" w:cs="Arial"/>
          <w:b/>
          <w:sz w:val="32"/>
          <w:szCs w:val="32"/>
          <w:lang w:eastAsia="ar-SA"/>
        </w:rPr>
        <w:t xml:space="preserve">    </w:t>
      </w:r>
      <w:proofErr w:type="gramStart"/>
      <w:r w:rsidR="00AF6B4A">
        <w:rPr>
          <w:rFonts w:ascii="Arial" w:hAnsi="Arial" w:cs="Arial"/>
          <w:b/>
          <w:sz w:val="32"/>
          <w:szCs w:val="32"/>
          <w:lang w:eastAsia="ar-SA"/>
        </w:rPr>
        <w:t>от  14</w:t>
      </w:r>
      <w:proofErr w:type="gramEnd"/>
      <w:r w:rsidRPr="009D1C71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AF6B4A">
        <w:rPr>
          <w:rFonts w:ascii="Arial" w:hAnsi="Arial" w:cs="Arial"/>
          <w:b/>
          <w:sz w:val="32"/>
          <w:szCs w:val="32"/>
          <w:lang w:eastAsia="ar-SA"/>
        </w:rPr>
        <w:t>декабря</w:t>
      </w:r>
      <w:r w:rsidRPr="009D1C71">
        <w:rPr>
          <w:rFonts w:ascii="Arial" w:hAnsi="Arial" w:cs="Arial"/>
          <w:b/>
          <w:sz w:val="32"/>
          <w:szCs w:val="32"/>
          <w:lang w:eastAsia="ar-SA"/>
        </w:rPr>
        <w:t xml:space="preserve"> 201</w:t>
      </w:r>
      <w:r w:rsidR="00AF6B4A">
        <w:rPr>
          <w:rFonts w:ascii="Arial" w:hAnsi="Arial" w:cs="Arial"/>
          <w:b/>
          <w:sz w:val="32"/>
          <w:szCs w:val="32"/>
          <w:lang w:eastAsia="ar-SA"/>
        </w:rPr>
        <w:t>7</w:t>
      </w:r>
      <w:r w:rsidRPr="009D1C71">
        <w:rPr>
          <w:rFonts w:ascii="Arial" w:hAnsi="Arial" w:cs="Arial"/>
          <w:b/>
          <w:sz w:val="32"/>
          <w:szCs w:val="32"/>
          <w:lang w:eastAsia="ar-SA"/>
        </w:rPr>
        <w:t xml:space="preserve"> года  №   </w:t>
      </w:r>
      <w:r w:rsidR="00AF6B4A">
        <w:rPr>
          <w:rFonts w:ascii="Arial" w:hAnsi="Arial" w:cs="Arial"/>
          <w:b/>
          <w:sz w:val="32"/>
          <w:szCs w:val="32"/>
          <w:lang w:eastAsia="ar-SA"/>
        </w:rPr>
        <w:t>28</w:t>
      </w:r>
      <w:r w:rsidRPr="009D1C71">
        <w:rPr>
          <w:rFonts w:ascii="Arial" w:hAnsi="Arial" w:cs="Arial"/>
          <w:b/>
          <w:sz w:val="32"/>
          <w:szCs w:val="32"/>
          <w:lang w:eastAsia="ar-SA"/>
        </w:rPr>
        <w:t>-</w:t>
      </w:r>
      <w:r w:rsidR="00AF6B4A">
        <w:rPr>
          <w:rFonts w:ascii="Arial" w:hAnsi="Arial" w:cs="Arial"/>
          <w:b/>
          <w:sz w:val="32"/>
          <w:szCs w:val="32"/>
          <w:lang w:eastAsia="ar-SA"/>
        </w:rPr>
        <w:t>6</w:t>
      </w:r>
      <w:r w:rsidRPr="009D1C71">
        <w:rPr>
          <w:rFonts w:ascii="Arial" w:hAnsi="Arial" w:cs="Arial"/>
          <w:b/>
          <w:sz w:val="32"/>
          <w:szCs w:val="32"/>
          <w:lang w:eastAsia="ar-SA"/>
        </w:rPr>
        <w:t>-</w:t>
      </w:r>
      <w:r w:rsidR="00AF6B4A">
        <w:rPr>
          <w:rFonts w:ascii="Arial" w:hAnsi="Arial" w:cs="Arial"/>
          <w:b/>
          <w:sz w:val="32"/>
          <w:szCs w:val="32"/>
          <w:lang w:eastAsia="ar-SA"/>
        </w:rPr>
        <w:t>4</w:t>
      </w:r>
      <w:r w:rsidRPr="009D1C71">
        <w:rPr>
          <w:rFonts w:ascii="Arial" w:hAnsi="Arial" w:cs="Arial"/>
          <w:b/>
          <w:sz w:val="32"/>
          <w:szCs w:val="32"/>
          <w:lang w:eastAsia="ar-SA"/>
        </w:rPr>
        <w:t>р</w:t>
      </w:r>
      <w:r w:rsidRPr="009D1C71">
        <w:rPr>
          <w:rFonts w:ascii="Arial" w:hAnsi="Arial" w:cs="Arial"/>
          <w:b/>
          <w:kern w:val="1"/>
          <w:sz w:val="32"/>
          <w:szCs w:val="32"/>
          <w:lang/>
        </w:rPr>
        <w:t xml:space="preserve"> </w:t>
      </w:r>
    </w:p>
    <w:p w:rsidR="004153DB" w:rsidRPr="009D1C71" w:rsidRDefault="004153DB" w:rsidP="009D1C71">
      <w:pPr>
        <w:tabs>
          <w:tab w:val="left" w:pos="7560"/>
        </w:tabs>
        <w:rPr>
          <w:rFonts w:ascii="Arial" w:hAnsi="Arial" w:cs="Arial"/>
          <w:b/>
          <w:kern w:val="1"/>
          <w:sz w:val="32"/>
          <w:szCs w:val="32"/>
          <w:lang/>
        </w:rPr>
      </w:pPr>
    </w:p>
    <w:p w:rsidR="00AF6B4A" w:rsidRDefault="00AF6B4A" w:rsidP="009D1C71">
      <w:pPr>
        <w:tabs>
          <w:tab w:val="left" w:pos="7560"/>
        </w:tabs>
        <w:jc w:val="center"/>
        <w:rPr>
          <w:rFonts w:ascii="Arial" w:hAnsi="Arial" w:cs="Arial"/>
          <w:b/>
          <w:kern w:val="1"/>
          <w:sz w:val="32"/>
          <w:szCs w:val="32"/>
          <w:lang/>
        </w:rPr>
      </w:pPr>
      <w:r>
        <w:rPr>
          <w:rFonts w:ascii="Arial" w:hAnsi="Arial" w:cs="Arial"/>
          <w:b/>
          <w:kern w:val="1"/>
          <w:sz w:val="32"/>
          <w:szCs w:val="32"/>
          <w:lang/>
        </w:rPr>
        <w:t>О внесении изменений в решение</w:t>
      </w:r>
    </w:p>
    <w:p w:rsidR="00AF6B4A" w:rsidRDefault="00AF6B4A" w:rsidP="009D1C71">
      <w:pPr>
        <w:tabs>
          <w:tab w:val="left" w:pos="7560"/>
        </w:tabs>
        <w:jc w:val="center"/>
        <w:rPr>
          <w:rFonts w:ascii="Arial" w:hAnsi="Arial" w:cs="Arial"/>
          <w:b/>
          <w:kern w:val="1"/>
          <w:sz w:val="32"/>
          <w:szCs w:val="32"/>
          <w:lang/>
        </w:rPr>
      </w:pPr>
      <w:r>
        <w:rPr>
          <w:rFonts w:ascii="Arial" w:hAnsi="Arial" w:cs="Arial"/>
          <w:b/>
          <w:kern w:val="1"/>
          <w:sz w:val="32"/>
          <w:szCs w:val="32"/>
          <w:lang/>
        </w:rPr>
        <w:t xml:space="preserve"> Собрания депутатов Клюквинского сельсовета Курского </w:t>
      </w:r>
      <w:proofErr w:type="gramStart"/>
      <w:r>
        <w:rPr>
          <w:rFonts w:ascii="Arial" w:hAnsi="Arial" w:cs="Arial"/>
          <w:b/>
          <w:kern w:val="1"/>
          <w:sz w:val="32"/>
          <w:szCs w:val="32"/>
          <w:lang/>
        </w:rPr>
        <w:t>района  от</w:t>
      </w:r>
      <w:proofErr w:type="gramEnd"/>
      <w:r>
        <w:rPr>
          <w:rFonts w:ascii="Arial" w:hAnsi="Arial" w:cs="Arial"/>
          <w:b/>
          <w:kern w:val="1"/>
          <w:sz w:val="32"/>
          <w:szCs w:val="32"/>
          <w:lang/>
        </w:rPr>
        <w:t xml:space="preserve"> 16.03.2012г. № 7-5-3р «</w:t>
      </w:r>
      <w:r w:rsidR="009D1C71" w:rsidRPr="009D1C71">
        <w:rPr>
          <w:rFonts w:ascii="Arial" w:hAnsi="Arial" w:cs="Arial"/>
          <w:b/>
          <w:kern w:val="1"/>
          <w:sz w:val="32"/>
          <w:szCs w:val="32"/>
          <w:lang/>
        </w:rPr>
        <w:t>Об утверждении Правил погребения,</w:t>
      </w:r>
      <w:r>
        <w:rPr>
          <w:rFonts w:ascii="Arial" w:hAnsi="Arial" w:cs="Arial"/>
          <w:b/>
          <w:kern w:val="1"/>
          <w:sz w:val="32"/>
          <w:szCs w:val="32"/>
          <w:lang/>
        </w:rPr>
        <w:t xml:space="preserve"> </w:t>
      </w:r>
      <w:r w:rsidR="009D1C71" w:rsidRPr="009D1C71">
        <w:rPr>
          <w:rFonts w:ascii="Arial" w:hAnsi="Arial" w:cs="Arial"/>
          <w:b/>
          <w:kern w:val="1"/>
          <w:sz w:val="32"/>
          <w:szCs w:val="32"/>
          <w:lang/>
        </w:rPr>
        <w:t>содержание мест погребения и посещения</w:t>
      </w:r>
      <w:r>
        <w:rPr>
          <w:rFonts w:ascii="Arial" w:hAnsi="Arial" w:cs="Arial"/>
          <w:b/>
          <w:kern w:val="1"/>
          <w:sz w:val="32"/>
          <w:szCs w:val="32"/>
          <w:lang/>
        </w:rPr>
        <w:t xml:space="preserve"> </w:t>
      </w:r>
      <w:r w:rsidR="009D1C71" w:rsidRPr="009D1C71">
        <w:rPr>
          <w:rFonts w:ascii="Arial" w:hAnsi="Arial" w:cs="Arial"/>
          <w:b/>
          <w:kern w:val="1"/>
          <w:sz w:val="32"/>
          <w:szCs w:val="32"/>
          <w:lang/>
        </w:rPr>
        <w:t xml:space="preserve">гражданами кладбищ Клюквинского сельсовета Курского </w:t>
      </w:r>
    </w:p>
    <w:p w:rsidR="009D1C71" w:rsidRDefault="009D1C71" w:rsidP="009A510B">
      <w:pPr>
        <w:tabs>
          <w:tab w:val="left" w:pos="7560"/>
        </w:tabs>
        <w:jc w:val="center"/>
        <w:rPr>
          <w:lang w:eastAsia="ar-SA"/>
        </w:rPr>
      </w:pPr>
      <w:r w:rsidRPr="009D1C71">
        <w:rPr>
          <w:rFonts w:ascii="Arial" w:hAnsi="Arial" w:cs="Arial"/>
          <w:b/>
          <w:kern w:val="1"/>
          <w:sz w:val="32"/>
          <w:szCs w:val="32"/>
          <w:lang/>
        </w:rPr>
        <w:t>района Курской области</w:t>
      </w:r>
      <w:r w:rsidR="00AF6B4A">
        <w:rPr>
          <w:rFonts w:ascii="Arial" w:hAnsi="Arial" w:cs="Arial"/>
          <w:b/>
          <w:kern w:val="1"/>
          <w:sz w:val="32"/>
          <w:szCs w:val="32"/>
          <w:lang/>
        </w:rPr>
        <w:t>»</w:t>
      </w:r>
    </w:p>
    <w:p w:rsidR="009D1C71" w:rsidRDefault="009D1C71" w:rsidP="009D1C71">
      <w:pPr>
        <w:tabs>
          <w:tab w:val="left" w:pos="7560"/>
        </w:tabs>
        <w:rPr>
          <w:color w:val="FF0000"/>
          <w:lang w:eastAsia="ar-SA"/>
        </w:rPr>
      </w:pPr>
    </w:p>
    <w:p w:rsidR="009D1C71" w:rsidRPr="009D1C71" w:rsidRDefault="009D1C71" w:rsidP="009D1C71">
      <w:pPr>
        <w:tabs>
          <w:tab w:val="left" w:pos="7560"/>
        </w:tabs>
        <w:ind w:firstLine="708"/>
        <w:jc w:val="both"/>
        <w:rPr>
          <w:rFonts w:ascii="Arial" w:hAnsi="Arial" w:cs="Arial"/>
          <w:lang w:eastAsia="ar-SA"/>
        </w:rPr>
      </w:pPr>
      <w:r w:rsidRPr="009D1C71">
        <w:rPr>
          <w:rFonts w:ascii="Arial" w:hAnsi="Arial" w:cs="Arial"/>
          <w:lang w:eastAsia="ar-SA"/>
        </w:rPr>
        <w:t xml:space="preserve">Руководствуясь требованиями Федерального закона от 12.01.1996 г. № 8-ФЗ «О погребении и похоронном деле», санитарными правилами устройства и содержания кладбищ № </w:t>
      </w:r>
      <w:proofErr w:type="gramStart"/>
      <w:r w:rsidRPr="009D1C71">
        <w:rPr>
          <w:rFonts w:ascii="Arial" w:hAnsi="Arial" w:cs="Arial"/>
          <w:lang w:eastAsia="ar-SA"/>
        </w:rPr>
        <w:t xml:space="preserve">160077,   </w:t>
      </w:r>
      <w:proofErr w:type="gramEnd"/>
      <w:r w:rsidRPr="009D1C71">
        <w:rPr>
          <w:rFonts w:ascii="Arial" w:hAnsi="Arial" w:cs="Arial"/>
          <w:lang w:eastAsia="ar-SA"/>
        </w:rPr>
        <w:t xml:space="preserve"> Собрание депутатов Клюквинского сельсовета Курского района</w:t>
      </w:r>
    </w:p>
    <w:p w:rsidR="009D1C71" w:rsidRPr="009D1C71" w:rsidRDefault="009D1C71" w:rsidP="009D1C71">
      <w:pPr>
        <w:tabs>
          <w:tab w:val="left" w:pos="7560"/>
        </w:tabs>
        <w:rPr>
          <w:rFonts w:ascii="Arial" w:hAnsi="Arial" w:cs="Arial"/>
          <w:lang w:eastAsia="ar-SA"/>
        </w:rPr>
      </w:pPr>
      <w:r w:rsidRPr="009D1C71">
        <w:rPr>
          <w:rFonts w:ascii="Arial" w:hAnsi="Arial" w:cs="Arial"/>
          <w:lang w:eastAsia="ar-SA"/>
        </w:rPr>
        <w:t xml:space="preserve">            Р Е Ш И Л </w:t>
      </w:r>
      <w:proofErr w:type="gramStart"/>
      <w:r w:rsidRPr="009D1C71">
        <w:rPr>
          <w:rFonts w:ascii="Arial" w:hAnsi="Arial" w:cs="Arial"/>
          <w:lang w:eastAsia="ar-SA"/>
        </w:rPr>
        <w:t>О :</w:t>
      </w:r>
      <w:proofErr w:type="gramEnd"/>
    </w:p>
    <w:p w:rsidR="00AF6B4A" w:rsidRDefault="00AF6B4A" w:rsidP="00AF6B4A">
      <w:pPr>
        <w:jc w:val="both"/>
        <w:rPr>
          <w:rFonts w:ascii="Arial" w:hAnsi="Arial" w:cs="Arial"/>
          <w:kern w:val="1"/>
          <w:lang/>
        </w:rPr>
      </w:pPr>
      <w:r>
        <w:rPr>
          <w:rFonts w:ascii="Arial" w:hAnsi="Arial" w:cs="Arial"/>
          <w:lang w:eastAsia="ar-SA"/>
        </w:rPr>
        <w:tab/>
      </w:r>
      <w:r w:rsidR="009D1C71" w:rsidRPr="009D1C71">
        <w:rPr>
          <w:rFonts w:ascii="Arial" w:hAnsi="Arial" w:cs="Arial"/>
          <w:lang w:eastAsia="ar-SA"/>
        </w:rPr>
        <w:t>1.</w:t>
      </w:r>
      <w:r>
        <w:rPr>
          <w:rFonts w:ascii="Arial" w:hAnsi="Arial" w:cs="Arial"/>
          <w:lang w:eastAsia="ar-SA"/>
        </w:rPr>
        <w:t xml:space="preserve"> Внести в решение</w:t>
      </w:r>
      <w:r w:rsidRPr="00AF6B4A">
        <w:rPr>
          <w:rFonts w:ascii="Arial" w:hAnsi="Arial" w:cs="Arial"/>
          <w:b/>
          <w:kern w:val="1"/>
          <w:sz w:val="32"/>
          <w:szCs w:val="32"/>
          <w:lang/>
        </w:rPr>
        <w:t xml:space="preserve"> </w:t>
      </w:r>
      <w:r w:rsidRPr="00AF6B4A">
        <w:rPr>
          <w:rFonts w:ascii="Arial" w:hAnsi="Arial" w:cs="Arial"/>
          <w:kern w:val="1"/>
          <w:lang/>
        </w:rPr>
        <w:t xml:space="preserve">Собрания депутатов Клюквинского сельсовета Курского </w:t>
      </w:r>
      <w:proofErr w:type="gramStart"/>
      <w:r w:rsidRPr="00AF6B4A">
        <w:rPr>
          <w:rFonts w:ascii="Arial" w:hAnsi="Arial" w:cs="Arial"/>
          <w:kern w:val="1"/>
          <w:lang/>
        </w:rPr>
        <w:t>района  от</w:t>
      </w:r>
      <w:proofErr w:type="gramEnd"/>
      <w:r w:rsidRPr="00AF6B4A">
        <w:rPr>
          <w:rFonts w:ascii="Arial" w:hAnsi="Arial" w:cs="Arial"/>
          <w:kern w:val="1"/>
          <w:lang/>
        </w:rPr>
        <w:t xml:space="preserve"> 16.03.2012</w:t>
      </w:r>
      <w:r>
        <w:rPr>
          <w:rFonts w:ascii="Arial" w:hAnsi="Arial" w:cs="Arial"/>
          <w:kern w:val="1"/>
          <w:lang/>
        </w:rPr>
        <w:t xml:space="preserve"> </w:t>
      </w:r>
      <w:r w:rsidRPr="00AF6B4A">
        <w:rPr>
          <w:rFonts w:ascii="Arial" w:hAnsi="Arial" w:cs="Arial"/>
          <w:kern w:val="1"/>
          <w:lang/>
        </w:rPr>
        <w:t>г. № 7-5-3р «Об утверждении Правил погребения, содержание мест погребения и посещения гражданами кладбищ Клюквинского сельсовета Курского района Курской области»</w:t>
      </w:r>
      <w:r>
        <w:rPr>
          <w:rFonts w:ascii="Arial" w:hAnsi="Arial" w:cs="Arial"/>
          <w:kern w:val="1"/>
          <w:lang/>
        </w:rPr>
        <w:t xml:space="preserve"> следующие изменения:</w:t>
      </w:r>
    </w:p>
    <w:p w:rsidR="00AF6B4A" w:rsidRPr="00AF6B4A" w:rsidRDefault="00AF6B4A" w:rsidP="00AF6B4A">
      <w:pPr>
        <w:jc w:val="both"/>
        <w:rPr>
          <w:rFonts w:ascii="Arial" w:hAnsi="Arial" w:cs="Arial"/>
          <w:kern w:val="1"/>
          <w:lang/>
        </w:rPr>
      </w:pPr>
      <w:r>
        <w:rPr>
          <w:rFonts w:ascii="Arial" w:hAnsi="Arial" w:cs="Arial"/>
          <w:kern w:val="1"/>
          <w:lang/>
        </w:rPr>
        <w:tab/>
        <w:t>1) пункты 8.1, 8.2 статьи 8 «Устройство могил»</w:t>
      </w:r>
      <w:r w:rsidRPr="00AF6B4A">
        <w:rPr>
          <w:rFonts w:ascii="Arial" w:hAnsi="Arial" w:cs="Arial"/>
          <w:b/>
          <w:kern w:val="1"/>
          <w:sz w:val="32"/>
          <w:szCs w:val="32"/>
          <w:lang/>
        </w:rPr>
        <w:t xml:space="preserve"> </w:t>
      </w:r>
      <w:r w:rsidRPr="00AF6B4A">
        <w:rPr>
          <w:rFonts w:ascii="Arial" w:hAnsi="Arial" w:cs="Arial"/>
          <w:kern w:val="1"/>
          <w:lang/>
        </w:rPr>
        <w:t>Правил погребения, содержание мест погребения и посещения гражданами кладбищ Клюквинского сельсовета Курского района Курской области изложить в следующей редакции:</w:t>
      </w:r>
    </w:p>
    <w:p w:rsidR="00AF6B4A" w:rsidRDefault="00AF6B4A" w:rsidP="00AF6B4A">
      <w:pPr>
        <w:jc w:val="both"/>
        <w:rPr>
          <w:rFonts w:ascii="Arial" w:hAnsi="Arial" w:cs="Arial"/>
          <w:kern w:val="1"/>
          <w:lang/>
        </w:rPr>
      </w:pPr>
      <w:r>
        <w:rPr>
          <w:rFonts w:ascii="Arial" w:hAnsi="Arial" w:cs="Arial"/>
          <w:kern w:val="1"/>
          <w:lang/>
        </w:rPr>
        <w:tab/>
        <w:t>«8.1. Захоронение производится в отдельных могилах на каждого умершего.</w:t>
      </w:r>
    </w:p>
    <w:p w:rsidR="00AF6B4A" w:rsidRDefault="00AF6B4A" w:rsidP="00AF6B4A">
      <w:pPr>
        <w:jc w:val="both"/>
        <w:rPr>
          <w:rFonts w:ascii="Arial" w:hAnsi="Arial" w:cs="Arial"/>
          <w:kern w:val="1"/>
          <w:lang/>
        </w:rPr>
      </w:pPr>
      <w:r>
        <w:rPr>
          <w:rFonts w:ascii="Arial" w:hAnsi="Arial" w:cs="Arial"/>
          <w:kern w:val="1"/>
          <w:lang/>
        </w:rPr>
        <w:tab/>
        <w:t>Размеры предоставляемых для бесплатного захоронения участков:</w:t>
      </w:r>
    </w:p>
    <w:p w:rsidR="00AF6B4A" w:rsidRPr="00AF6B4A" w:rsidRDefault="00AF6B4A" w:rsidP="00AF6B4A">
      <w:pPr>
        <w:jc w:val="both"/>
        <w:rPr>
          <w:lang w:eastAsia="ar-SA"/>
        </w:rPr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4"/>
        <w:gridCol w:w="1627"/>
        <w:gridCol w:w="1748"/>
        <w:gridCol w:w="1527"/>
      </w:tblGrid>
      <w:tr w:rsidR="009A510B" w:rsidTr="009A510B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3254" w:type="dxa"/>
            <w:vMerge w:val="restart"/>
          </w:tcPr>
          <w:p w:rsidR="009A510B" w:rsidRDefault="009A510B" w:rsidP="009A510B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9A510B" w:rsidRDefault="009A510B" w:rsidP="009A510B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Количество лиц, подлежащих захоронению</w:t>
            </w:r>
          </w:p>
          <w:p w:rsidR="009A510B" w:rsidRDefault="009A510B" w:rsidP="009A510B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9A510B" w:rsidRDefault="009A510B" w:rsidP="009A510B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9A510B" w:rsidRDefault="009A510B" w:rsidP="009A510B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75" w:type="dxa"/>
            <w:gridSpan w:val="2"/>
          </w:tcPr>
          <w:p w:rsidR="009A510B" w:rsidRDefault="009A510B">
            <w:pPr>
              <w:rPr>
                <w:rFonts w:ascii="Arial" w:hAnsi="Arial" w:cs="Arial"/>
                <w:lang w:eastAsia="ar-SA"/>
              </w:rPr>
            </w:pPr>
          </w:p>
          <w:p w:rsidR="009A510B" w:rsidRDefault="009A510B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Размеры участка (в метрах)</w:t>
            </w:r>
          </w:p>
          <w:p w:rsidR="009A510B" w:rsidRDefault="009A510B" w:rsidP="009A510B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27" w:type="dxa"/>
            <w:vMerge w:val="restart"/>
          </w:tcPr>
          <w:p w:rsidR="009A510B" w:rsidRDefault="009A510B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Площадь (</w:t>
            </w:r>
            <w:proofErr w:type="gramStart"/>
            <w:r>
              <w:rPr>
                <w:rFonts w:ascii="Arial" w:hAnsi="Arial" w:cs="Arial"/>
                <w:lang w:eastAsia="ar-SA"/>
              </w:rPr>
              <w:t>кв.м</w:t>
            </w:r>
            <w:proofErr w:type="gramEnd"/>
            <w:r>
              <w:rPr>
                <w:rFonts w:ascii="Arial" w:hAnsi="Arial" w:cs="Arial"/>
                <w:lang w:eastAsia="ar-SA"/>
              </w:rPr>
              <w:t>)</w:t>
            </w:r>
          </w:p>
          <w:p w:rsidR="009A510B" w:rsidRDefault="009A510B" w:rsidP="009A510B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A510B" w:rsidTr="004153DB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254" w:type="dxa"/>
            <w:vMerge/>
          </w:tcPr>
          <w:p w:rsidR="009A510B" w:rsidRDefault="009A510B" w:rsidP="009A510B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27" w:type="dxa"/>
          </w:tcPr>
          <w:p w:rsidR="009A510B" w:rsidRDefault="009A510B">
            <w:pPr>
              <w:rPr>
                <w:rFonts w:ascii="Arial" w:hAnsi="Arial" w:cs="Arial"/>
                <w:lang w:eastAsia="ar-SA"/>
              </w:rPr>
            </w:pPr>
          </w:p>
          <w:p w:rsidR="009A510B" w:rsidRDefault="009A510B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Ширина</w:t>
            </w:r>
          </w:p>
          <w:p w:rsidR="009A510B" w:rsidRDefault="009A510B">
            <w:pPr>
              <w:rPr>
                <w:rFonts w:ascii="Arial" w:hAnsi="Arial" w:cs="Arial"/>
                <w:lang w:eastAsia="ar-SA"/>
              </w:rPr>
            </w:pPr>
          </w:p>
          <w:p w:rsidR="009A510B" w:rsidRDefault="009A510B" w:rsidP="009A510B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8" w:type="dxa"/>
          </w:tcPr>
          <w:p w:rsidR="009A510B" w:rsidRDefault="009A510B">
            <w:pPr>
              <w:rPr>
                <w:rFonts w:ascii="Arial" w:hAnsi="Arial" w:cs="Arial"/>
                <w:lang w:eastAsia="ar-SA"/>
              </w:rPr>
            </w:pPr>
          </w:p>
          <w:p w:rsidR="009A510B" w:rsidRDefault="009A510B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Длина</w:t>
            </w:r>
          </w:p>
          <w:p w:rsidR="009A510B" w:rsidRDefault="009A510B" w:rsidP="009A510B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27" w:type="dxa"/>
            <w:vMerge/>
          </w:tcPr>
          <w:p w:rsidR="009A510B" w:rsidRDefault="009A510B">
            <w:pPr>
              <w:rPr>
                <w:rFonts w:ascii="Arial" w:hAnsi="Arial" w:cs="Arial"/>
                <w:lang w:eastAsia="ar-SA"/>
              </w:rPr>
            </w:pPr>
          </w:p>
        </w:tc>
      </w:tr>
      <w:tr w:rsidR="009A510B" w:rsidTr="009A510B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254" w:type="dxa"/>
          </w:tcPr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27" w:type="dxa"/>
          </w:tcPr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1,5</w:t>
            </w:r>
          </w:p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8" w:type="dxa"/>
          </w:tcPr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2,5</w:t>
            </w:r>
          </w:p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27" w:type="dxa"/>
          </w:tcPr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3,75</w:t>
            </w:r>
          </w:p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A510B" w:rsidTr="009A510B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3254" w:type="dxa"/>
          </w:tcPr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27" w:type="dxa"/>
          </w:tcPr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3,0</w:t>
            </w:r>
          </w:p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8" w:type="dxa"/>
          </w:tcPr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2,5</w:t>
            </w:r>
          </w:p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27" w:type="dxa"/>
          </w:tcPr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7,5</w:t>
            </w:r>
          </w:p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9A510B" w:rsidTr="009A510B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254" w:type="dxa"/>
          </w:tcPr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627" w:type="dxa"/>
          </w:tcPr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4,5</w:t>
            </w:r>
          </w:p>
        </w:tc>
        <w:tc>
          <w:tcPr>
            <w:tcW w:w="1748" w:type="dxa"/>
          </w:tcPr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2,5</w:t>
            </w:r>
          </w:p>
        </w:tc>
        <w:tc>
          <w:tcPr>
            <w:tcW w:w="1527" w:type="dxa"/>
          </w:tcPr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11,25</w:t>
            </w:r>
          </w:p>
        </w:tc>
      </w:tr>
      <w:tr w:rsidR="009A510B" w:rsidTr="009A510B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254" w:type="dxa"/>
          </w:tcPr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Захоронение урны с прахом</w:t>
            </w:r>
          </w:p>
        </w:tc>
        <w:tc>
          <w:tcPr>
            <w:tcW w:w="1627" w:type="dxa"/>
          </w:tcPr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0,8</w:t>
            </w:r>
          </w:p>
        </w:tc>
        <w:tc>
          <w:tcPr>
            <w:tcW w:w="1748" w:type="dxa"/>
          </w:tcPr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0,8</w:t>
            </w:r>
          </w:p>
        </w:tc>
        <w:tc>
          <w:tcPr>
            <w:tcW w:w="1527" w:type="dxa"/>
          </w:tcPr>
          <w:p w:rsidR="009A510B" w:rsidRDefault="009A510B" w:rsidP="009A510B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0,64</w:t>
            </w:r>
          </w:p>
        </w:tc>
      </w:tr>
    </w:tbl>
    <w:p w:rsidR="00BE7187" w:rsidRDefault="009D1C71" w:rsidP="009D1C71">
      <w:pPr>
        <w:jc w:val="both"/>
        <w:rPr>
          <w:rFonts w:ascii="Arial" w:hAnsi="Arial" w:cs="Arial"/>
          <w:lang w:eastAsia="ar-SA"/>
        </w:rPr>
      </w:pPr>
      <w:r w:rsidRPr="009D1C71">
        <w:rPr>
          <w:rFonts w:ascii="Arial" w:hAnsi="Arial" w:cs="Arial"/>
          <w:lang w:eastAsia="ar-SA"/>
        </w:rPr>
        <w:tab/>
      </w:r>
    </w:p>
    <w:p w:rsidR="009A510B" w:rsidRDefault="009A510B" w:rsidP="009D1C71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ab/>
        <w:t>8.2. Гражданам Российской Федерации могут предоставляться участки земли на общественных кладбищах для создания семейных (родовых) захоронений</w:t>
      </w:r>
      <w:r w:rsidR="004153DB">
        <w:rPr>
          <w:rFonts w:ascii="Arial" w:hAnsi="Arial" w:cs="Arial"/>
          <w:lang w:eastAsia="ar-SA"/>
        </w:rPr>
        <w:t xml:space="preserve"> в соответствии с законодательством Российской Федерации и законодательством Курской области.»</w:t>
      </w:r>
    </w:p>
    <w:p w:rsidR="004153DB" w:rsidRDefault="004153DB" w:rsidP="009D1C71">
      <w:pPr>
        <w:jc w:val="both"/>
        <w:rPr>
          <w:rFonts w:ascii="Arial" w:hAnsi="Arial" w:cs="Arial"/>
          <w:lang w:eastAsia="ar-SA"/>
        </w:rPr>
      </w:pPr>
    </w:p>
    <w:p w:rsidR="009D1C71" w:rsidRPr="009D1C71" w:rsidRDefault="009D1C71" w:rsidP="004153DB">
      <w:pPr>
        <w:ind w:firstLine="708"/>
        <w:jc w:val="both"/>
        <w:rPr>
          <w:rFonts w:ascii="Arial" w:hAnsi="Arial" w:cs="Arial"/>
          <w:lang w:eastAsia="ar-SA"/>
        </w:rPr>
      </w:pPr>
      <w:r w:rsidRPr="009D1C71">
        <w:rPr>
          <w:rFonts w:ascii="Arial" w:hAnsi="Arial" w:cs="Arial"/>
          <w:lang w:eastAsia="ar-SA"/>
        </w:rPr>
        <w:t xml:space="preserve">2. Решение вступает в силу </w:t>
      </w:r>
      <w:proofErr w:type="gramStart"/>
      <w:r w:rsidRPr="009D1C71">
        <w:rPr>
          <w:rFonts w:ascii="Arial" w:hAnsi="Arial" w:cs="Arial"/>
          <w:lang w:eastAsia="ar-SA"/>
        </w:rPr>
        <w:t>с  даты</w:t>
      </w:r>
      <w:proofErr w:type="gramEnd"/>
      <w:r w:rsidRPr="009D1C71">
        <w:rPr>
          <w:rFonts w:ascii="Arial" w:hAnsi="Arial" w:cs="Arial"/>
          <w:lang w:eastAsia="ar-SA"/>
        </w:rPr>
        <w:t xml:space="preserve"> его подписания.</w:t>
      </w:r>
    </w:p>
    <w:p w:rsidR="009D1C71" w:rsidRPr="009D1C71" w:rsidRDefault="009D1C71" w:rsidP="009D1C71">
      <w:pPr>
        <w:tabs>
          <w:tab w:val="left" w:pos="7560"/>
        </w:tabs>
        <w:rPr>
          <w:rFonts w:ascii="Arial" w:hAnsi="Arial" w:cs="Arial"/>
          <w:lang w:eastAsia="ar-SA"/>
        </w:rPr>
      </w:pPr>
      <w:r w:rsidRPr="009D1C71">
        <w:rPr>
          <w:rFonts w:ascii="Arial" w:hAnsi="Arial" w:cs="Arial"/>
          <w:lang w:eastAsia="ar-SA"/>
        </w:rPr>
        <w:tab/>
      </w:r>
    </w:p>
    <w:p w:rsidR="004153DB" w:rsidRDefault="004153DB" w:rsidP="009D1C71">
      <w:pPr>
        <w:tabs>
          <w:tab w:val="left" w:pos="7560"/>
        </w:tabs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Председатель Собрания депутатов                                           М.Г. </w:t>
      </w:r>
      <w:proofErr w:type="spellStart"/>
      <w:r>
        <w:rPr>
          <w:rFonts w:ascii="Arial" w:hAnsi="Arial" w:cs="Arial"/>
          <w:lang w:eastAsia="ar-SA"/>
        </w:rPr>
        <w:t>Певнев</w:t>
      </w:r>
      <w:proofErr w:type="spellEnd"/>
    </w:p>
    <w:p w:rsidR="009D1C71" w:rsidRPr="009D1C71" w:rsidRDefault="004153DB" w:rsidP="009D1C71">
      <w:pPr>
        <w:tabs>
          <w:tab w:val="left" w:pos="7560"/>
        </w:tabs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</w:t>
      </w:r>
      <w:r w:rsidR="009D1C71" w:rsidRPr="009D1C71">
        <w:rPr>
          <w:rFonts w:ascii="Arial" w:hAnsi="Arial" w:cs="Arial"/>
          <w:lang w:eastAsia="ar-SA"/>
        </w:rPr>
        <w:t xml:space="preserve">Клюквинского </w:t>
      </w:r>
      <w:proofErr w:type="gramStart"/>
      <w:r w:rsidR="009D1C71" w:rsidRPr="009D1C71">
        <w:rPr>
          <w:rFonts w:ascii="Arial" w:hAnsi="Arial" w:cs="Arial"/>
          <w:lang w:eastAsia="ar-SA"/>
        </w:rPr>
        <w:t>сельсовета  Курского</w:t>
      </w:r>
      <w:proofErr w:type="gramEnd"/>
      <w:r w:rsidR="009D1C71" w:rsidRPr="009D1C71">
        <w:rPr>
          <w:rFonts w:ascii="Arial" w:hAnsi="Arial" w:cs="Arial"/>
          <w:lang w:eastAsia="ar-SA"/>
        </w:rPr>
        <w:t xml:space="preserve"> района                                          </w:t>
      </w:r>
      <w:r>
        <w:rPr>
          <w:rFonts w:ascii="Arial" w:hAnsi="Arial" w:cs="Arial"/>
          <w:lang w:eastAsia="ar-SA"/>
        </w:rPr>
        <w:t xml:space="preserve">                      </w:t>
      </w:r>
    </w:p>
    <w:p w:rsidR="009D1C71" w:rsidRPr="009D1C71" w:rsidRDefault="009D1C71" w:rsidP="009D1C71">
      <w:pPr>
        <w:tabs>
          <w:tab w:val="left" w:pos="7560"/>
        </w:tabs>
        <w:rPr>
          <w:rFonts w:ascii="Arial" w:hAnsi="Arial" w:cs="Arial"/>
          <w:lang w:eastAsia="ar-SA"/>
        </w:rPr>
      </w:pPr>
    </w:p>
    <w:p w:rsidR="009D1C71" w:rsidRDefault="009D1C71" w:rsidP="009D1C71">
      <w:pPr>
        <w:tabs>
          <w:tab w:val="left" w:pos="7560"/>
        </w:tabs>
        <w:rPr>
          <w:lang w:eastAsia="ar-SA"/>
        </w:rPr>
      </w:pPr>
    </w:p>
    <w:p w:rsidR="009D1C71" w:rsidRDefault="009D1C71" w:rsidP="009D1C71">
      <w:pPr>
        <w:tabs>
          <w:tab w:val="left" w:pos="7560"/>
        </w:tabs>
        <w:rPr>
          <w:color w:val="FF0000"/>
          <w:lang w:eastAsia="ar-SA"/>
        </w:rPr>
      </w:pPr>
    </w:p>
    <w:p w:rsidR="009D1C71" w:rsidRDefault="009D1C71" w:rsidP="009D1C71">
      <w:pPr>
        <w:tabs>
          <w:tab w:val="left" w:pos="7560"/>
        </w:tabs>
        <w:rPr>
          <w:color w:val="FF0000"/>
          <w:lang w:eastAsia="ar-SA"/>
        </w:rPr>
      </w:pPr>
    </w:p>
    <w:p w:rsidR="009D1C71" w:rsidRDefault="009D1C71" w:rsidP="00C8790C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9D1C71" w:rsidRDefault="009D1C71" w:rsidP="00C8790C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9D1C71" w:rsidRDefault="00C8790C" w:rsidP="00C8790C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</w:t>
      </w:r>
    </w:p>
    <w:p w:rsidR="009D1C71" w:rsidRDefault="009D1C71" w:rsidP="00C8790C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9D1C71" w:rsidRDefault="009D1C71" w:rsidP="00C8790C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9D1C71" w:rsidRDefault="009D1C71" w:rsidP="00C8790C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9D1C71" w:rsidRDefault="009D1C71" w:rsidP="00C8790C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9D1C71" w:rsidRDefault="009D1C71" w:rsidP="00C8790C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9D1C71" w:rsidRDefault="009D1C71" w:rsidP="00C8790C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9D1C71" w:rsidRDefault="009D1C71" w:rsidP="00C8790C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9D1C71" w:rsidRDefault="009D1C71" w:rsidP="00C8790C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9D1C71" w:rsidRDefault="009D1C71" w:rsidP="00C8790C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9D1C71" w:rsidRDefault="009D1C71" w:rsidP="00C8790C">
      <w:pPr>
        <w:pStyle w:val="ConsPlusTitle"/>
        <w:widowControl/>
        <w:tabs>
          <w:tab w:val="left" w:pos="2415"/>
        </w:tabs>
        <w:ind w:right="-142"/>
        <w:jc w:val="both"/>
        <w:rPr>
          <w:b w:val="0"/>
          <w:bCs w:val="0"/>
          <w:sz w:val="28"/>
          <w:szCs w:val="28"/>
        </w:rPr>
      </w:pPr>
    </w:p>
    <w:p w:rsidR="004153DB" w:rsidRDefault="004153DB" w:rsidP="009D1C71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4153DB" w:rsidRDefault="004153DB" w:rsidP="009D1C71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4153DB" w:rsidRDefault="004153DB" w:rsidP="009D1C71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4153DB" w:rsidRDefault="004153DB" w:rsidP="009D1C71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4153DB" w:rsidRDefault="004153DB" w:rsidP="009D1C71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4153DB" w:rsidRDefault="004153DB" w:rsidP="009D1C71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4153DB" w:rsidRDefault="004153DB" w:rsidP="009D1C71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4153DB" w:rsidRDefault="004153DB" w:rsidP="009D1C71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4153DB" w:rsidRDefault="004153DB" w:rsidP="009D1C71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4153DB" w:rsidRDefault="004153DB" w:rsidP="009D1C71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4153DB" w:rsidRDefault="004153DB" w:rsidP="009D1C71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4153DB" w:rsidRDefault="004153DB" w:rsidP="009D1C71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4153DB" w:rsidRDefault="004153DB" w:rsidP="009D1C71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4153DB" w:rsidRDefault="004153DB" w:rsidP="009D1C71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4153DB" w:rsidRDefault="004153DB" w:rsidP="009D1C71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4153DB" w:rsidRDefault="004153DB" w:rsidP="009D1C71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4153DB" w:rsidRDefault="004153DB" w:rsidP="009D1C71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4153DB" w:rsidRDefault="004153DB" w:rsidP="009D1C71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4153DB" w:rsidRDefault="004153DB" w:rsidP="009D1C71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4153DB" w:rsidRDefault="004153DB" w:rsidP="009D1C71">
      <w:pPr>
        <w:pStyle w:val="ConsPlusTitle"/>
        <w:widowControl/>
        <w:tabs>
          <w:tab w:val="left" w:pos="2415"/>
        </w:tabs>
        <w:ind w:right="-142"/>
        <w:jc w:val="right"/>
        <w:rPr>
          <w:b w:val="0"/>
          <w:bCs w:val="0"/>
          <w:sz w:val="28"/>
          <w:szCs w:val="28"/>
        </w:rPr>
      </w:pPr>
    </w:p>
    <w:p w:rsidR="009D1C71" w:rsidRPr="009D1C71" w:rsidRDefault="00C8790C" w:rsidP="009D1C71">
      <w:pPr>
        <w:pStyle w:val="ConsPlusTitle"/>
        <w:widowControl/>
        <w:tabs>
          <w:tab w:val="left" w:pos="2415"/>
        </w:tabs>
        <w:ind w:right="-142"/>
        <w:jc w:val="right"/>
        <w:rPr>
          <w:rFonts w:ascii="Arial" w:hAnsi="Arial" w:cs="Arial"/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 </w:t>
      </w:r>
      <w:r w:rsidRPr="009D1C71">
        <w:rPr>
          <w:rFonts w:ascii="Arial" w:hAnsi="Arial" w:cs="Arial"/>
          <w:b w:val="0"/>
          <w:bCs w:val="0"/>
        </w:rPr>
        <w:t>Приложение</w:t>
      </w:r>
    </w:p>
    <w:p w:rsidR="009D1C71" w:rsidRPr="009D1C71" w:rsidRDefault="009D1C71" w:rsidP="009D1C71">
      <w:pPr>
        <w:pStyle w:val="ConsPlusTitle"/>
        <w:widowControl/>
        <w:tabs>
          <w:tab w:val="left" w:pos="2415"/>
        </w:tabs>
        <w:ind w:right="-142"/>
        <w:jc w:val="right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lastRenderedPageBreak/>
        <w:t xml:space="preserve">                                                          </w:t>
      </w:r>
      <w:r>
        <w:rPr>
          <w:rFonts w:ascii="Arial" w:hAnsi="Arial" w:cs="Arial"/>
          <w:b w:val="0"/>
          <w:bCs w:val="0"/>
        </w:rPr>
        <w:t xml:space="preserve">                  </w:t>
      </w:r>
      <w:r w:rsidRPr="009D1C71">
        <w:rPr>
          <w:rFonts w:ascii="Arial" w:hAnsi="Arial" w:cs="Arial"/>
          <w:b w:val="0"/>
          <w:bCs w:val="0"/>
        </w:rPr>
        <w:t xml:space="preserve">  </w:t>
      </w:r>
      <w:r w:rsidR="00C8790C" w:rsidRPr="009D1C71">
        <w:rPr>
          <w:rFonts w:ascii="Arial" w:hAnsi="Arial" w:cs="Arial"/>
          <w:b w:val="0"/>
          <w:bCs w:val="0"/>
        </w:rPr>
        <w:t xml:space="preserve"> к решению Собрания депутатов </w:t>
      </w:r>
      <w:r w:rsidRPr="009D1C71">
        <w:rPr>
          <w:rFonts w:ascii="Arial" w:hAnsi="Arial" w:cs="Arial"/>
          <w:b w:val="0"/>
          <w:bCs w:val="0"/>
        </w:rPr>
        <w:t xml:space="preserve">     </w:t>
      </w:r>
      <w:proofErr w:type="gramStart"/>
      <w:r w:rsidR="00C8790C" w:rsidRPr="009D1C71">
        <w:rPr>
          <w:rFonts w:ascii="Arial" w:hAnsi="Arial" w:cs="Arial"/>
          <w:b w:val="0"/>
          <w:bCs w:val="0"/>
        </w:rPr>
        <w:t>Клюквинского  сельсовета</w:t>
      </w:r>
      <w:proofErr w:type="gramEnd"/>
      <w:r w:rsidR="00C8790C" w:rsidRPr="009D1C71">
        <w:rPr>
          <w:rFonts w:ascii="Arial" w:hAnsi="Arial" w:cs="Arial"/>
          <w:b w:val="0"/>
          <w:bCs w:val="0"/>
        </w:rPr>
        <w:t xml:space="preserve"> </w:t>
      </w:r>
    </w:p>
    <w:p w:rsidR="00C8790C" w:rsidRPr="009D1C71" w:rsidRDefault="00C8790C" w:rsidP="009D1C71">
      <w:pPr>
        <w:pStyle w:val="ConsPlusTitle"/>
        <w:widowControl/>
        <w:tabs>
          <w:tab w:val="left" w:pos="2415"/>
        </w:tabs>
        <w:ind w:right="-142"/>
        <w:jc w:val="right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Курского района                                                                                                               </w:t>
      </w:r>
      <w:r w:rsidR="009D1C71" w:rsidRPr="009D1C71">
        <w:rPr>
          <w:rFonts w:ascii="Arial" w:hAnsi="Arial" w:cs="Arial"/>
          <w:b w:val="0"/>
          <w:bCs w:val="0"/>
        </w:rPr>
        <w:t xml:space="preserve">                            </w:t>
      </w:r>
      <w:r w:rsidRPr="009D1C71">
        <w:rPr>
          <w:rFonts w:ascii="Arial" w:hAnsi="Arial" w:cs="Arial"/>
          <w:b w:val="0"/>
          <w:bCs w:val="0"/>
        </w:rPr>
        <w:t>от 16.03.2012г. № 7-5-2р</w:t>
      </w:r>
    </w:p>
    <w:p w:rsidR="00C8790C" w:rsidRPr="009D1C71" w:rsidRDefault="00C8790C" w:rsidP="00C8790C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                                                        </w:t>
      </w:r>
    </w:p>
    <w:p w:rsidR="000138B1" w:rsidRPr="009D1C71" w:rsidRDefault="000138B1" w:rsidP="00C8790C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</w:p>
    <w:p w:rsidR="000138B1" w:rsidRPr="009D1C71" w:rsidRDefault="000138B1" w:rsidP="000138B1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  <w:r w:rsidRPr="009D1C71">
        <w:rPr>
          <w:rFonts w:ascii="Arial" w:hAnsi="Arial" w:cs="Arial"/>
        </w:rPr>
        <w:t>ПРАВИЛА</w:t>
      </w:r>
    </w:p>
    <w:p w:rsidR="000138B1" w:rsidRPr="009D1C71" w:rsidRDefault="000138B1" w:rsidP="000138B1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  <w:r w:rsidRPr="009D1C71">
        <w:rPr>
          <w:rFonts w:ascii="Arial" w:hAnsi="Arial" w:cs="Arial"/>
        </w:rPr>
        <w:t>погребения, содержания мест погребения</w:t>
      </w:r>
    </w:p>
    <w:p w:rsidR="008C6CDF" w:rsidRDefault="008C6CDF" w:rsidP="008C6CDF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  <w:r w:rsidRPr="009D1C71">
        <w:rPr>
          <w:rFonts w:ascii="Arial" w:hAnsi="Arial" w:cs="Arial"/>
        </w:rPr>
        <w:t xml:space="preserve"> и посещения гражданами кладбищ.</w:t>
      </w:r>
    </w:p>
    <w:p w:rsidR="00AE2617" w:rsidRDefault="00AE2617" w:rsidP="008C6CDF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</w:p>
    <w:p w:rsidR="00AE2617" w:rsidRDefault="00EF53F8" w:rsidP="00AE2617">
      <w:pPr>
        <w:tabs>
          <w:tab w:val="left" w:pos="7560"/>
        </w:tabs>
        <w:jc w:val="center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(в редакции решения Собрания депутатов Клюквинского сельсовета</w:t>
      </w:r>
    </w:p>
    <w:p w:rsidR="00EF53F8" w:rsidRPr="009D1C71" w:rsidRDefault="00EF53F8" w:rsidP="00AE2617">
      <w:pPr>
        <w:tabs>
          <w:tab w:val="left" w:pos="7560"/>
        </w:tabs>
        <w:jc w:val="center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  <w:lang w:eastAsia="ar-SA"/>
        </w:rPr>
        <w:t>от 14.12.2017 г.</w:t>
      </w:r>
      <w:r w:rsidR="00AE2617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EF53F8">
        <w:rPr>
          <w:rFonts w:ascii="Arial" w:hAnsi="Arial" w:cs="Arial"/>
          <w:sz w:val="18"/>
          <w:szCs w:val="18"/>
          <w:lang w:eastAsia="ar-SA"/>
        </w:rPr>
        <w:t>№   28-6-4р</w:t>
      </w:r>
      <w:r>
        <w:rPr>
          <w:rFonts w:ascii="Arial" w:hAnsi="Arial" w:cs="Arial"/>
          <w:kern w:val="1"/>
          <w:sz w:val="18"/>
          <w:szCs w:val="18"/>
          <w:lang/>
        </w:rPr>
        <w:t>)</w:t>
      </w:r>
    </w:p>
    <w:p w:rsidR="008C6CDF" w:rsidRPr="009D1C71" w:rsidRDefault="008C6CDF" w:rsidP="008C6CDF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</w:p>
    <w:p w:rsidR="008C6CDF" w:rsidRPr="009D1C71" w:rsidRDefault="008C6CDF" w:rsidP="008C6CDF">
      <w:pPr>
        <w:pStyle w:val="ConsPlusTitle"/>
        <w:widowControl/>
        <w:numPr>
          <w:ilvl w:val="0"/>
          <w:numId w:val="8"/>
        </w:numPr>
        <w:tabs>
          <w:tab w:val="left" w:pos="2415"/>
        </w:tabs>
        <w:ind w:right="-142"/>
        <w:jc w:val="center"/>
        <w:rPr>
          <w:rFonts w:ascii="Arial" w:hAnsi="Arial" w:cs="Arial"/>
        </w:rPr>
      </w:pPr>
      <w:r w:rsidRPr="009D1C71">
        <w:rPr>
          <w:rFonts w:ascii="Arial" w:hAnsi="Arial" w:cs="Arial"/>
        </w:rPr>
        <w:t>Общие положения.</w:t>
      </w:r>
    </w:p>
    <w:p w:rsidR="008C6CDF" w:rsidRPr="009D1C71" w:rsidRDefault="008C6CDF" w:rsidP="008C6CDF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</w:p>
    <w:p w:rsidR="008C6CDF" w:rsidRPr="009D1C71" w:rsidRDefault="008C6CDF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 w:rsidRPr="009D1C71">
        <w:rPr>
          <w:rFonts w:ascii="Arial" w:hAnsi="Arial" w:cs="Arial"/>
        </w:rPr>
        <w:t xml:space="preserve">     Статья 1. Правовая основа настоящих правил.</w:t>
      </w:r>
    </w:p>
    <w:p w:rsidR="008C6CDF" w:rsidRPr="009D1C71" w:rsidRDefault="008C6CDF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</w:rPr>
        <w:t xml:space="preserve">     </w:t>
      </w:r>
      <w:r w:rsidR="00B61043" w:rsidRPr="009D1C71">
        <w:rPr>
          <w:rFonts w:ascii="Arial" w:hAnsi="Arial" w:cs="Arial"/>
          <w:b w:val="0"/>
          <w:bCs w:val="0"/>
        </w:rPr>
        <w:t>Настоящие П</w:t>
      </w:r>
      <w:r w:rsidRPr="009D1C71">
        <w:rPr>
          <w:rFonts w:ascii="Arial" w:hAnsi="Arial" w:cs="Arial"/>
          <w:b w:val="0"/>
          <w:bCs w:val="0"/>
        </w:rPr>
        <w:t>равила разработаны в соответствии с рекомендациями о порядке похорон и содержании кладбищ в Российской Федерации МДК 11-01-2002 от 25.12.2005г. ЖП-НС-22/1</w:t>
      </w:r>
      <w:r w:rsidR="001D4D6C" w:rsidRPr="009D1C71">
        <w:rPr>
          <w:rFonts w:ascii="Arial" w:hAnsi="Arial" w:cs="Arial"/>
          <w:b w:val="0"/>
          <w:bCs w:val="0"/>
        </w:rPr>
        <w:t>, Федеральным законом «О погребении и похоронном деле» от 12.01.1996г. № 8-ФЗ, Санитарными правилами устройства и содержания кладбищ № 1600-77.</w:t>
      </w:r>
    </w:p>
    <w:p w:rsidR="001D4D6C" w:rsidRPr="009D1C71" w:rsidRDefault="001D4D6C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</w:p>
    <w:p w:rsidR="001D4D6C" w:rsidRPr="009D1C71" w:rsidRDefault="001D4D6C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 w:rsidRPr="009D1C71">
        <w:rPr>
          <w:rFonts w:ascii="Arial" w:hAnsi="Arial" w:cs="Arial"/>
          <w:b w:val="0"/>
          <w:bCs w:val="0"/>
        </w:rPr>
        <w:t xml:space="preserve">     </w:t>
      </w:r>
      <w:r w:rsidRPr="009D1C71">
        <w:rPr>
          <w:rFonts w:ascii="Arial" w:hAnsi="Arial" w:cs="Arial"/>
        </w:rPr>
        <w:t>Статья 2. Область применения.</w:t>
      </w:r>
    </w:p>
    <w:p w:rsidR="001D4D6C" w:rsidRPr="009D1C71" w:rsidRDefault="00B61043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Настоящие П</w:t>
      </w:r>
      <w:r w:rsidR="001D4D6C" w:rsidRPr="009D1C71">
        <w:rPr>
          <w:rFonts w:ascii="Arial" w:hAnsi="Arial" w:cs="Arial"/>
          <w:b w:val="0"/>
          <w:bCs w:val="0"/>
        </w:rPr>
        <w:t>равила определяют порядок организации похоронного дела, а также содержание мест захоронения на территории Клюквинского сельсовета Курского района.</w:t>
      </w:r>
    </w:p>
    <w:p w:rsidR="00B61043" w:rsidRPr="009D1C71" w:rsidRDefault="00B61043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</w:p>
    <w:p w:rsidR="008C6CDF" w:rsidRPr="009D1C71" w:rsidRDefault="00B61043" w:rsidP="004153DB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  <w:r w:rsidRPr="009D1C71">
        <w:rPr>
          <w:rFonts w:ascii="Arial" w:hAnsi="Arial" w:cs="Arial"/>
          <w:lang w:val="en-US"/>
        </w:rPr>
        <w:t>II</w:t>
      </w:r>
      <w:r w:rsidRPr="009D1C71">
        <w:rPr>
          <w:rFonts w:ascii="Arial" w:hAnsi="Arial" w:cs="Arial"/>
        </w:rPr>
        <w:t>. Устройство кладбищ.</w:t>
      </w:r>
    </w:p>
    <w:p w:rsidR="00B61043" w:rsidRPr="009D1C71" w:rsidRDefault="00B61043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 w:rsidRPr="009D1C71">
        <w:rPr>
          <w:rFonts w:ascii="Arial" w:hAnsi="Arial" w:cs="Arial"/>
        </w:rPr>
        <w:t xml:space="preserve">     Статья 3. Зонирование территории кладбища.</w:t>
      </w:r>
    </w:p>
    <w:p w:rsidR="00B61043" w:rsidRPr="009D1C71" w:rsidRDefault="00B61043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</w:rPr>
        <w:t xml:space="preserve">     </w:t>
      </w:r>
      <w:r w:rsidRPr="009D1C71">
        <w:rPr>
          <w:rFonts w:ascii="Arial" w:hAnsi="Arial" w:cs="Arial"/>
          <w:b w:val="0"/>
          <w:bCs w:val="0"/>
        </w:rPr>
        <w:t>3.1. Территорию кладбища, независимо от способа захоронения, подразделяют на функциональные зоны:</w:t>
      </w:r>
    </w:p>
    <w:p w:rsidR="00E545DC" w:rsidRPr="009D1C71" w:rsidRDefault="00E545DC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а) входную зону, в которой следует предусмотреть раздельные въезд-выезд траурных кортежей, автотранспорта и вход-выход для посетителей. В этой зоне располагается также справочно-информационный стенд;</w:t>
      </w:r>
    </w:p>
    <w:p w:rsidR="006540D7" w:rsidRPr="009D1C71" w:rsidRDefault="00E545DC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б)</w:t>
      </w:r>
      <w:r w:rsidR="006540D7" w:rsidRPr="009D1C71">
        <w:rPr>
          <w:rFonts w:ascii="Arial" w:hAnsi="Arial" w:cs="Arial"/>
          <w:b w:val="0"/>
          <w:bCs w:val="0"/>
        </w:rPr>
        <w:t xml:space="preserve"> зона захоронения.</w:t>
      </w:r>
    </w:p>
    <w:p w:rsidR="00EA03DE" w:rsidRPr="009D1C71" w:rsidRDefault="006540D7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 3.2. Территория кладбища должна иметь ограду высотой не менее 1,5 метров. Кладбище в лесопарковой полосе может иметь ограду в виде деревянной или живой изгороди из древесных и кустарниковых пород.</w:t>
      </w:r>
    </w:p>
    <w:p w:rsidR="006540D7" w:rsidRPr="009D1C71" w:rsidRDefault="006540D7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 w:rsidRPr="009D1C71">
        <w:rPr>
          <w:rFonts w:ascii="Arial" w:hAnsi="Arial" w:cs="Arial"/>
          <w:b w:val="0"/>
          <w:bCs w:val="0"/>
        </w:rPr>
        <w:t xml:space="preserve">     </w:t>
      </w:r>
      <w:r w:rsidRPr="009D1C71">
        <w:rPr>
          <w:rFonts w:ascii="Arial" w:hAnsi="Arial" w:cs="Arial"/>
        </w:rPr>
        <w:t>Статья 4. Дороги.</w:t>
      </w:r>
    </w:p>
    <w:p w:rsidR="00AC7221" w:rsidRPr="009D1C71" w:rsidRDefault="006540D7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4.1. Дорога должна проходить</w:t>
      </w:r>
      <w:r w:rsidR="00104DA8" w:rsidRPr="009D1C71">
        <w:rPr>
          <w:rFonts w:ascii="Arial" w:hAnsi="Arial" w:cs="Arial"/>
          <w:b w:val="0"/>
          <w:bCs w:val="0"/>
        </w:rPr>
        <w:t xml:space="preserve"> по возможности вдоль кладбища по одной стороне к лесу. Число полос движения – 2, ширина проезжей части 3 метра. Пешеходные дорожки, предназначенные для пешеходной связи между местами захоронения</w:t>
      </w:r>
      <w:r w:rsidR="00AC7221" w:rsidRPr="009D1C71">
        <w:rPr>
          <w:rFonts w:ascii="Arial" w:hAnsi="Arial" w:cs="Arial"/>
          <w:b w:val="0"/>
          <w:bCs w:val="0"/>
        </w:rPr>
        <w:t>.</w:t>
      </w:r>
    </w:p>
    <w:p w:rsidR="00AC7221" w:rsidRPr="009D1C71" w:rsidRDefault="00AC7221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Виды покрытия дорог и пешеходных дорожек: дороги – грунт, улучшенный песчано-гравийной смесью; дорожки между местами </w:t>
      </w:r>
      <w:proofErr w:type="gramStart"/>
      <w:r w:rsidRPr="009D1C71">
        <w:rPr>
          <w:rFonts w:ascii="Arial" w:hAnsi="Arial" w:cs="Arial"/>
          <w:b w:val="0"/>
          <w:bCs w:val="0"/>
        </w:rPr>
        <w:t>захоронения  -</w:t>
      </w:r>
      <w:proofErr w:type="gramEnd"/>
      <w:r w:rsidRPr="009D1C71">
        <w:rPr>
          <w:rFonts w:ascii="Arial" w:hAnsi="Arial" w:cs="Arial"/>
          <w:b w:val="0"/>
          <w:bCs w:val="0"/>
        </w:rPr>
        <w:t xml:space="preserve"> грунтовые.</w:t>
      </w:r>
    </w:p>
    <w:p w:rsidR="00EA03DE" w:rsidRPr="009D1C71" w:rsidRDefault="00AC7221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4.2. Ширину пешеходных дорожек между могилами или их сдвоенными радами на участке следует принимать не менее 1 метра.</w:t>
      </w:r>
    </w:p>
    <w:p w:rsidR="00AC7221" w:rsidRPr="009D1C71" w:rsidRDefault="00AC7221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 w:rsidRPr="009D1C71">
        <w:rPr>
          <w:rFonts w:ascii="Arial" w:hAnsi="Arial" w:cs="Arial"/>
          <w:b w:val="0"/>
          <w:bCs w:val="0"/>
        </w:rPr>
        <w:t xml:space="preserve">     </w:t>
      </w:r>
      <w:r w:rsidRPr="009D1C71">
        <w:rPr>
          <w:rFonts w:ascii="Arial" w:hAnsi="Arial" w:cs="Arial"/>
        </w:rPr>
        <w:t>Статья 5. Озеленение территории кладбищ.</w:t>
      </w:r>
    </w:p>
    <w:p w:rsidR="00E545DC" w:rsidRPr="009D1C71" w:rsidRDefault="00AC7221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</w:rPr>
        <w:t xml:space="preserve">     </w:t>
      </w:r>
      <w:r w:rsidRPr="009D1C71">
        <w:rPr>
          <w:rFonts w:ascii="Arial" w:hAnsi="Arial" w:cs="Arial"/>
          <w:b w:val="0"/>
          <w:bCs w:val="0"/>
        </w:rPr>
        <w:t>5.1. Подбор ассортимента деревьев и кустарников, цветущих растений и газонных трав определяется почвенно-грунтовыми и климатическими условиями района произрастания.</w:t>
      </w:r>
      <w:r w:rsidR="00104DA8" w:rsidRPr="009D1C71">
        <w:rPr>
          <w:rFonts w:ascii="Arial" w:hAnsi="Arial" w:cs="Arial"/>
          <w:b w:val="0"/>
          <w:bCs w:val="0"/>
        </w:rPr>
        <w:t xml:space="preserve"> </w:t>
      </w:r>
      <w:r w:rsidR="00E545DC" w:rsidRPr="009D1C71">
        <w:rPr>
          <w:rFonts w:ascii="Arial" w:hAnsi="Arial" w:cs="Arial"/>
          <w:b w:val="0"/>
          <w:bCs w:val="0"/>
        </w:rPr>
        <w:t xml:space="preserve"> </w:t>
      </w:r>
    </w:p>
    <w:p w:rsidR="00AC7221" w:rsidRPr="009D1C71" w:rsidRDefault="00AC7221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>Во всех случаях следует</w:t>
      </w:r>
      <w:r w:rsidR="00454B43" w:rsidRPr="009D1C71">
        <w:rPr>
          <w:rFonts w:ascii="Arial" w:hAnsi="Arial" w:cs="Arial"/>
          <w:b w:val="0"/>
          <w:bCs w:val="0"/>
        </w:rPr>
        <w:t xml:space="preserve"> отдавать предпочтение местным породам, применять маломерный посадочный материал.</w:t>
      </w:r>
    </w:p>
    <w:p w:rsidR="00FD4355" w:rsidRPr="009D1C71" w:rsidRDefault="00FD4355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lastRenderedPageBreak/>
        <w:t xml:space="preserve">     5.2. Для обеспечения проветривания территории плотность посадок деревьев на 1 га не должна превышать 170-200 штук, кустарников 1000-1500 штук.</w:t>
      </w:r>
    </w:p>
    <w:p w:rsidR="00EA03DE" w:rsidRPr="009D1C71" w:rsidRDefault="00FD4355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5.3. Озеленение внутри участков могил может производиться родственниками, а также по желанию родственников может производиться возле могил. Посадка деревьев</w:t>
      </w:r>
      <w:r w:rsidR="00AE7D15" w:rsidRPr="009D1C71">
        <w:rPr>
          <w:rFonts w:ascii="Arial" w:hAnsi="Arial" w:cs="Arial"/>
          <w:b w:val="0"/>
          <w:bCs w:val="0"/>
        </w:rPr>
        <w:t xml:space="preserve"> гражданами на участках захоронения допускается только в соответствии с проектом озеленения.</w:t>
      </w:r>
    </w:p>
    <w:p w:rsidR="00AE7D15" w:rsidRPr="009D1C71" w:rsidRDefault="00AE7D15" w:rsidP="008C6CDF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</w:p>
    <w:p w:rsidR="00AE7D15" w:rsidRPr="009D1C71" w:rsidRDefault="00AE7D15" w:rsidP="00AE7D15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  <w:r w:rsidRPr="009D1C71">
        <w:rPr>
          <w:rFonts w:ascii="Arial" w:hAnsi="Arial" w:cs="Arial"/>
          <w:lang w:val="en-US"/>
        </w:rPr>
        <w:t>III</w:t>
      </w:r>
      <w:r w:rsidRPr="009D1C71">
        <w:rPr>
          <w:rFonts w:ascii="Arial" w:hAnsi="Arial" w:cs="Arial"/>
        </w:rPr>
        <w:t>. Эксплуатация и содержание общественных кладбищ.</w:t>
      </w:r>
    </w:p>
    <w:p w:rsidR="00AE7D15" w:rsidRPr="009D1C71" w:rsidRDefault="00AE7D15" w:rsidP="00AE7D15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</w:p>
    <w:p w:rsidR="00AE7D15" w:rsidRPr="009D1C71" w:rsidRDefault="00AE7D15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 w:rsidRPr="009D1C71">
        <w:rPr>
          <w:rFonts w:ascii="Arial" w:hAnsi="Arial" w:cs="Arial"/>
        </w:rPr>
        <w:t xml:space="preserve">     Статья 6. Режим эксплуатации кладбища.</w:t>
      </w:r>
    </w:p>
    <w:p w:rsidR="00842C29" w:rsidRPr="009D1C71" w:rsidRDefault="00842C29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</w:rPr>
        <w:t xml:space="preserve">     </w:t>
      </w:r>
      <w:r w:rsidRPr="009D1C71">
        <w:rPr>
          <w:rFonts w:ascii="Arial" w:hAnsi="Arial" w:cs="Arial"/>
          <w:b w:val="0"/>
          <w:bCs w:val="0"/>
        </w:rPr>
        <w:t>6.1. Сроки и режим эксплуатации кладбищ устанавливаются администрацией Клюквинского сельсовета.</w:t>
      </w:r>
    </w:p>
    <w:p w:rsidR="00842C29" w:rsidRPr="009D1C71" w:rsidRDefault="00842C29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</w:p>
    <w:p w:rsidR="00842C29" w:rsidRPr="009D1C71" w:rsidRDefault="00842C29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 w:rsidRPr="009D1C71">
        <w:rPr>
          <w:rFonts w:ascii="Arial" w:hAnsi="Arial" w:cs="Arial"/>
          <w:b w:val="0"/>
          <w:bCs w:val="0"/>
        </w:rPr>
        <w:t xml:space="preserve">     </w:t>
      </w:r>
      <w:r w:rsidRPr="009D1C71">
        <w:rPr>
          <w:rFonts w:ascii="Arial" w:hAnsi="Arial" w:cs="Arial"/>
        </w:rPr>
        <w:t>Статья 7. Порядок погребения.</w:t>
      </w:r>
    </w:p>
    <w:p w:rsidR="001F4912" w:rsidRPr="009D1C71" w:rsidRDefault="001F4912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7.1. Захоронения производятся в соответствии с санитарными правилами не ранее, чем через 24 часа после наступления смерти в установленные дни.</w:t>
      </w:r>
    </w:p>
    <w:p w:rsidR="006207C0" w:rsidRPr="009D1C71" w:rsidRDefault="001F4912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7.2. Лицам, проводящим погребение, предоставляется бесплатно участок для устройства могилы и надмогильных сооружений. По просьбе лиц, проводящих погребение, могут предоставляться участки для родовых и семейных захоронений в порядке</w:t>
      </w:r>
      <w:r w:rsidR="006207C0" w:rsidRPr="009D1C71">
        <w:rPr>
          <w:rFonts w:ascii="Arial" w:hAnsi="Arial" w:cs="Arial"/>
          <w:b w:val="0"/>
          <w:bCs w:val="0"/>
        </w:rPr>
        <w:t>, определенном органами местного самоуправления.</w:t>
      </w:r>
    </w:p>
    <w:p w:rsidR="00A87156" w:rsidRPr="009D1C71" w:rsidRDefault="006207C0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7.3. Участки для захоронений на кладбищах предоставляются гражданами на правах бессрочного пользования и могут быть изъяты лишь при наличии на них</w:t>
      </w:r>
      <w:r w:rsidR="00A87156" w:rsidRPr="009D1C71">
        <w:rPr>
          <w:rFonts w:ascii="Arial" w:hAnsi="Arial" w:cs="Arial"/>
          <w:b w:val="0"/>
          <w:bCs w:val="0"/>
        </w:rPr>
        <w:t xml:space="preserve"> бесхозных захоронений в порядке, установленном органами местного самоуправления.</w:t>
      </w:r>
    </w:p>
    <w:p w:rsidR="001F4912" w:rsidRPr="009D1C71" w:rsidRDefault="00A87156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7.4. Захоронение умерших производится с учетом национальных традиций и вероисповедания, как правило, в деревянных гробах, за исключением случаев, связанных с перевозкой и перезахоронением трупов и останков умерших.</w:t>
      </w:r>
      <w:r w:rsidR="001F4912" w:rsidRPr="009D1C71">
        <w:rPr>
          <w:rFonts w:ascii="Arial" w:hAnsi="Arial" w:cs="Arial"/>
          <w:b w:val="0"/>
          <w:bCs w:val="0"/>
        </w:rPr>
        <w:t xml:space="preserve"> </w:t>
      </w:r>
    </w:p>
    <w:p w:rsidR="00EA03DE" w:rsidRPr="009D1C71" w:rsidRDefault="00EA03DE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</w:p>
    <w:p w:rsidR="00C36E44" w:rsidRPr="009D1C71" w:rsidRDefault="00C36E44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 w:rsidRPr="009D1C71">
        <w:rPr>
          <w:rFonts w:ascii="Arial" w:hAnsi="Arial" w:cs="Arial"/>
          <w:b w:val="0"/>
          <w:bCs w:val="0"/>
        </w:rPr>
        <w:t xml:space="preserve">     </w:t>
      </w:r>
      <w:r w:rsidRPr="009D1C71">
        <w:rPr>
          <w:rFonts w:ascii="Arial" w:hAnsi="Arial" w:cs="Arial"/>
        </w:rPr>
        <w:t>Статья 8. Устройство могил.</w:t>
      </w:r>
    </w:p>
    <w:p w:rsidR="004153DB" w:rsidRDefault="00C36E44" w:rsidP="004153DB">
      <w:pPr>
        <w:jc w:val="both"/>
        <w:rPr>
          <w:rFonts w:ascii="Arial" w:hAnsi="Arial" w:cs="Arial"/>
          <w:kern w:val="1"/>
          <w:lang/>
        </w:rPr>
      </w:pPr>
      <w:r w:rsidRPr="004153DB">
        <w:rPr>
          <w:rFonts w:ascii="Arial" w:hAnsi="Arial" w:cs="Arial"/>
        </w:rPr>
        <w:t xml:space="preserve">     </w:t>
      </w:r>
      <w:r w:rsidRPr="004153DB">
        <w:rPr>
          <w:rFonts w:ascii="Arial" w:hAnsi="Arial" w:cs="Arial"/>
          <w:bCs/>
        </w:rPr>
        <w:t>8.1</w:t>
      </w:r>
      <w:r w:rsidRPr="009D1C71">
        <w:rPr>
          <w:rFonts w:ascii="Arial" w:hAnsi="Arial" w:cs="Arial"/>
          <w:b/>
          <w:bCs/>
        </w:rPr>
        <w:t xml:space="preserve">    </w:t>
      </w:r>
      <w:r w:rsidR="004153DB">
        <w:rPr>
          <w:rFonts w:ascii="Arial" w:hAnsi="Arial" w:cs="Arial"/>
          <w:kern w:val="1"/>
          <w:lang/>
        </w:rPr>
        <w:t>Захоронение производится в отдельных могилах на каждого умершего.</w:t>
      </w:r>
    </w:p>
    <w:p w:rsidR="004153DB" w:rsidRDefault="004153DB" w:rsidP="004153DB">
      <w:pPr>
        <w:jc w:val="both"/>
        <w:rPr>
          <w:rFonts w:ascii="Arial" w:hAnsi="Arial" w:cs="Arial"/>
          <w:kern w:val="1"/>
          <w:lang/>
        </w:rPr>
      </w:pPr>
      <w:r>
        <w:rPr>
          <w:rFonts w:ascii="Arial" w:hAnsi="Arial" w:cs="Arial"/>
          <w:kern w:val="1"/>
          <w:lang/>
        </w:rPr>
        <w:tab/>
        <w:t>Размеры предоставляемых для бесплатного захоронения участков:</w:t>
      </w:r>
    </w:p>
    <w:p w:rsidR="004153DB" w:rsidRPr="00AF6B4A" w:rsidRDefault="004153DB" w:rsidP="004153DB">
      <w:pPr>
        <w:jc w:val="both"/>
        <w:rPr>
          <w:lang w:eastAsia="ar-SA"/>
        </w:rPr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4"/>
        <w:gridCol w:w="1627"/>
        <w:gridCol w:w="1748"/>
        <w:gridCol w:w="1527"/>
      </w:tblGrid>
      <w:tr w:rsidR="004153DB" w:rsidTr="00E513F3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3254" w:type="dxa"/>
            <w:vMerge w:val="restart"/>
          </w:tcPr>
          <w:p w:rsidR="004153DB" w:rsidRDefault="004153DB" w:rsidP="00E513F3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4153DB" w:rsidRDefault="004153DB" w:rsidP="00E513F3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Количество лиц, подлежащих захоронению</w:t>
            </w:r>
          </w:p>
          <w:p w:rsidR="004153DB" w:rsidRDefault="004153DB" w:rsidP="00E513F3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4153DB" w:rsidRDefault="004153DB" w:rsidP="00E513F3">
            <w:pPr>
              <w:jc w:val="both"/>
              <w:rPr>
                <w:rFonts w:ascii="Arial" w:hAnsi="Arial" w:cs="Arial"/>
                <w:lang w:eastAsia="ar-SA"/>
              </w:rPr>
            </w:pPr>
          </w:p>
          <w:p w:rsidR="004153DB" w:rsidRDefault="004153DB" w:rsidP="00E513F3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3375" w:type="dxa"/>
            <w:gridSpan w:val="2"/>
          </w:tcPr>
          <w:p w:rsidR="004153DB" w:rsidRDefault="004153DB" w:rsidP="00E513F3">
            <w:pPr>
              <w:rPr>
                <w:rFonts w:ascii="Arial" w:hAnsi="Arial" w:cs="Arial"/>
                <w:lang w:eastAsia="ar-SA"/>
              </w:rPr>
            </w:pPr>
          </w:p>
          <w:p w:rsidR="004153DB" w:rsidRDefault="004153DB" w:rsidP="00E513F3">
            <w:pPr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Размеры участка (в метрах)</w:t>
            </w:r>
          </w:p>
          <w:p w:rsidR="004153DB" w:rsidRDefault="004153DB" w:rsidP="00E513F3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27" w:type="dxa"/>
            <w:vMerge w:val="restart"/>
          </w:tcPr>
          <w:p w:rsidR="004153DB" w:rsidRDefault="004153DB" w:rsidP="00E513F3">
            <w:pPr>
              <w:rPr>
                <w:rFonts w:ascii="Arial" w:hAnsi="Arial" w:cs="Arial"/>
                <w:lang w:eastAsia="ar-SA"/>
              </w:rPr>
            </w:pPr>
          </w:p>
          <w:p w:rsidR="004153DB" w:rsidRDefault="004153DB" w:rsidP="00E513F3">
            <w:pPr>
              <w:rPr>
                <w:rFonts w:ascii="Arial" w:hAnsi="Arial" w:cs="Arial"/>
                <w:lang w:eastAsia="ar-SA"/>
              </w:rPr>
            </w:pPr>
          </w:p>
          <w:p w:rsidR="004153DB" w:rsidRDefault="004153DB" w:rsidP="004153DB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Площадь  </w:t>
            </w:r>
            <w:proofErr w:type="gramStart"/>
            <w:r>
              <w:rPr>
                <w:rFonts w:ascii="Arial" w:hAnsi="Arial" w:cs="Arial"/>
                <w:lang w:eastAsia="ar-SA"/>
              </w:rPr>
              <w:t xml:space="preserve">   (</w:t>
            </w:r>
            <w:proofErr w:type="gramEnd"/>
            <w:r>
              <w:rPr>
                <w:rFonts w:ascii="Arial" w:hAnsi="Arial" w:cs="Arial"/>
                <w:lang w:eastAsia="ar-SA"/>
              </w:rPr>
              <w:t>кв.м)</w:t>
            </w:r>
          </w:p>
          <w:p w:rsidR="004153DB" w:rsidRDefault="004153DB" w:rsidP="00E513F3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153DB" w:rsidTr="00E513F3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3254" w:type="dxa"/>
            <w:vMerge/>
          </w:tcPr>
          <w:p w:rsidR="004153DB" w:rsidRDefault="004153DB" w:rsidP="00E513F3">
            <w:pPr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27" w:type="dxa"/>
          </w:tcPr>
          <w:p w:rsidR="004153DB" w:rsidRDefault="004153DB" w:rsidP="004153D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4153DB" w:rsidRDefault="004153DB" w:rsidP="004153DB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Ширина</w:t>
            </w:r>
          </w:p>
          <w:p w:rsidR="004153DB" w:rsidRDefault="004153DB" w:rsidP="004153D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4153DB" w:rsidRDefault="004153DB" w:rsidP="004153D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8" w:type="dxa"/>
          </w:tcPr>
          <w:p w:rsidR="004153DB" w:rsidRDefault="004153DB" w:rsidP="004153DB">
            <w:pPr>
              <w:jc w:val="center"/>
              <w:rPr>
                <w:rFonts w:ascii="Arial" w:hAnsi="Arial" w:cs="Arial"/>
                <w:lang w:eastAsia="ar-SA"/>
              </w:rPr>
            </w:pPr>
          </w:p>
          <w:p w:rsidR="004153DB" w:rsidRDefault="004153DB" w:rsidP="004153DB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Длина</w:t>
            </w:r>
          </w:p>
          <w:p w:rsidR="004153DB" w:rsidRDefault="004153DB" w:rsidP="004153DB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27" w:type="dxa"/>
            <w:vMerge/>
          </w:tcPr>
          <w:p w:rsidR="004153DB" w:rsidRDefault="004153DB" w:rsidP="00E513F3">
            <w:pPr>
              <w:rPr>
                <w:rFonts w:ascii="Arial" w:hAnsi="Arial" w:cs="Arial"/>
                <w:lang w:eastAsia="ar-SA"/>
              </w:rPr>
            </w:pPr>
          </w:p>
        </w:tc>
      </w:tr>
      <w:tr w:rsidR="004153DB" w:rsidTr="00E513F3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254" w:type="dxa"/>
          </w:tcPr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27" w:type="dxa"/>
          </w:tcPr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1,5</w:t>
            </w:r>
          </w:p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8" w:type="dxa"/>
          </w:tcPr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2,5</w:t>
            </w:r>
          </w:p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27" w:type="dxa"/>
          </w:tcPr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3,75</w:t>
            </w:r>
          </w:p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153DB" w:rsidTr="00E513F3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3254" w:type="dxa"/>
          </w:tcPr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627" w:type="dxa"/>
          </w:tcPr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3,0</w:t>
            </w:r>
          </w:p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748" w:type="dxa"/>
          </w:tcPr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2,5</w:t>
            </w:r>
          </w:p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527" w:type="dxa"/>
          </w:tcPr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7,5</w:t>
            </w:r>
          </w:p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4153DB" w:rsidTr="00E513F3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254" w:type="dxa"/>
          </w:tcPr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1627" w:type="dxa"/>
          </w:tcPr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4,5</w:t>
            </w:r>
          </w:p>
        </w:tc>
        <w:tc>
          <w:tcPr>
            <w:tcW w:w="1748" w:type="dxa"/>
          </w:tcPr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2,5</w:t>
            </w:r>
          </w:p>
        </w:tc>
        <w:tc>
          <w:tcPr>
            <w:tcW w:w="1527" w:type="dxa"/>
          </w:tcPr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11,25</w:t>
            </w:r>
          </w:p>
        </w:tc>
      </w:tr>
      <w:tr w:rsidR="004153DB" w:rsidTr="00E513F3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254" w:type="dxa"/>
          </w:tcPr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Захоронение урны с прахом</w:t>
            </w:r>
          </w:p>
        </w:tc>
        <w:tc>
          <w:tcPr>
            <w:tcW w:w="1627" w:type="dxa"/>
          </w:tcPr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0,8</w:t>
            </w:r>
          </w:p>
        </w:tc>
        <w:tc>
          <w:tcPr>
            <w:tcW w:w="1748" w:type="dxa"/>
          </w:tcPr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0,8</w:t>
            </w:r>
          </w:p>
        </w:tc>
        <w:tc>
          <w:tcPr>
            <w:tcW w:w="1527" w:type="dxa"/>
          </w:tcPr>
          <w:p w:rsidR="004153DB" w:rsidRDefault="004153DB" w:rsidP="00E513F3">
            <w:pPr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0,64</w:t>
            </w:r>
          </w:p>
        </w:tc>
      </w:tr>
    </w:tbl>
    <w:p w:rsidR="004153DB" w:rsidRDefault="00C36E44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</w:t>
      </w:r>
    </w:p>
    <w:p w:rsidR="004153DB" w:rsidRDefault="004153DB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   </w:t>
      </w:r>
      <w:r w:rsidR="00C36E44" w:rsidRPr="009D1C71">
        <w:rPr>
          <w:rFonts w:ascii="Arial" w:hAnsi="Arial" w:cs="Arial"/>
          <w:b w:val="0"/>
          <w:bCs w:val="0"/>
        </w:rPr>
        <w:t>8.2.</w:t>
      </w:r>
      <w:r w:rsidRPr="004153DB">
        <w:rPr>
          <w:rFonts w:ascii="Arial" w:hAnsi="Arial" w:cs="Arial"/>
          <w:lang w:eastAsia="ar-SA"/>
        </w:rPr>
        <w:t xml:space="preserve"> </w:t>
      </w:r>
      <w:r w:rsidRPr="004153DB">
        <w:rPr>
          <w:rFonts w:ascii="Arial" w:hAnsi="Arial" w:cs="Arial"/>
          <w:b w:val="0"/>
          <w:lang w:eastAsia="ar-SA"/>
        </w:rPr>
        <w:t xml:space="preserve">Гражданам Российской Федерации могут предоставляться участки земли на общественных кладбищах для создания семейных (родовых) захоронений в </w:t>
      </w:r>
      <w:r w:rsidRPr="004153DB">
        <w:rPr>
          <w:rFonts w:ascii="Arial" w:hAnsi="Arial" w:cs="Arial"/>
          <w:b w:val="0"/>
          <w:lang w:eastAsia="ar-SA"/>
        </w:rPr>
        <w:lastRenderedPageBreak/>
        <w:t>соответствии с законодательством Российской Федерации и законодательством Курской области.</w:t>
      </w:r>
    </w:p>
    <w:p w:rsidR="000D50CA" w:rsidRPr="009D1C71" w:rsidRDefault="000D50CA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8.3. При захоронении гроба</w:t>
      </w:r>
      <w:r w:rsidR="004B0F80" w:rsidRPr="009D1C71">
        <w:rPr>
          <w:rFonts w:ascii="Arial" w:hAnsi="Arial" w:cs="Arial"/>
          <w:b w:val="0"/>
          <w:bCs w:val="0"/>
        </w:rPr>
        <w:t xml:space="preserve"> с телом или тела без гроба глубину могилы устанавливают от местных условий (характера грунтов и уровня стояния грунтовых вод);</w:t>
      </w:r>
      <w:r w:rsidR="003211E8" w:rsidRPr="009D1C71">
        <w:rPr>
          <w:rFonts w:ascii="Arial" w:hAnsi="Arial" w:cs="Arial"/>
          <w:b w:val="0"/>
          <w:bCs w:val="0"/>
        </w:rPr>
        <w:t xml:space="preserve"> при этом глубина должна составлять</w:t>
      </w:r>
      <w:r w:rsidR="003018BA" w:rsidRPr="009D1C71">
        <w:rPr>
          <w:rFonts w:ascii="Arial" w:hAnsi="Arial" w:cs="Arial"/>
          <w:b w:val="0"/>
          <w:bCs w:val="0"/>
        </w:rPr>
        <w:t xml:space="preserve"> не менее 1,5 м от поверхности земли до крышки гроба. Во всех случаях отметка дна могилы должна быть на 0,5 м выше уровня стояния грунтовых вод. Глубину могил следует делать не более 2-2,2 м.</w:t>
      </w:r>
    </w:p>
    <w:p w:rsidR="00F660E5" w:rsidRPr="009D1C71" w:rsidRDefault="00F660E5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Надмогильную насыпь следует устраивать высотой 0,3-0,5 м от поверхности земли.</w:t>
      </w:r>
    </w:p>
    <w:p w:rsidR="00F660E5" w:rsidRPr="009D1C71" w:rsidRDefault="0073381D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8.4</w:t>
      </w:r>
      <w:r w:rsidR="00F660E5" w:rsidRPr="009D1C71">
        <w:rPr>
          <w:rFonts w:ascii="Arial" w:hAnsi="Arial" w:cs="Arial"/>
          <w:b w:val="0"/>
          <w:bCs w:val="0"/>
        </w:rPr>
        <w:t xml:space="preserve"> Установка памятников, надмогильных и мемориальных сооружений на кладбищах допускается только в границах участков захоронений.</w:t>
      </w:r>
    </w:p>
    <w:p w:rsidR="0073381D" w:rsidRPr="009D1C71" w:rsidRDefault="0073381D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Устанавливаемые памятники и сооружения не должны иметь частей, вступающих за границы участка или нависающих над ними.</w:t>
      </w:r>
    </w:p>
    <w:p w:rsidR="0073381D" w:rsidRPr="009D1C71" w:rsidRDefault="0073381D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8.5. При установке памятников, надмогильных и мемориальных сооружений на местах захоронений следует предусмотреть возможность последующих захоронений.</w:t>
      </w:r>
    </w:p>
    <w:p w:rsidR="00EA03DE" w:rsidRPr="009D1C71" w:rsidRDefault="00EA03DE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</w:p>
    <w:p w:rsidR="00EA03DE" w:rsidRPr="009D1C71" w:rsidRDefault="00EA03DE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 w:rsidRPr="009D1C71">
        <w:rPr>
          <w:rFonts w:ascii="Arial" w:hAnsi="Arial" w:cs="Arial"/>
          <w:b w:val="0"/>
          <w:bCs w:val="0"/>
        </w:rPr>
        <w:t xml:space="preserve">     </w:t>
      </w:r>
      <w:r w:rsidRPr="009D1C71">
        <w:rPr>
          <w:rFonts w:ascii="Arial" w:hAnsi="Arial" w:cs="Arial"/>
        </w:rPr>
        <w:t>Статья 9. Оборудование территории кладбища.</w:t>
      </w:r>
    </w:p>
    <w:p w:rsidR="00EA03DE" w:rsidRPr="009D1C71" w:rsidRDefault="00EA03DE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</w:rPr>
        <w:t xml:space="preserve">     </w:t>
      </w:r>
      <w:r w:rsidRPr="009D1C71">
        <w:rPr>
          <w:rFonts w:ascii="Arial" w:hAnsi="Arial" w:cs="Arial"/>
          <w:b w:val="0"/>
          <w:bCs w:val="0"/>
        </w:rPr>
        <w:t>9.1. На кладбища следует предусматривать:</w:t>
      </w:r>
    </w:p>
    <w:p w:rsidR="00EA03DE" w:rsidRPr="009D1C71" w:rsidRDefault="00EA03DE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а) стенд для размещения правил посещения кладбищ, прав и обязанностей граждан;</w:t>
      </w:r>
    </w:p>
    <w:p w:rsidR="00EA03DE" w:rsidRPr="009D1C71" w:rsidRDefault="00EA03DE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б) мусоросборники.</w:t>
      </w:r>
    </w:p>
    <w:p w:rsidR="00EA03DE" w:rsidRPr="009D1C71" w:rsidRDefault="00EA03DE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</w:p>
    <w:p w:rsidR="00EA03DE" w:rsidRPr="009D1C71" w:rsidRDefault="00EA03DE" w:rsidP="00EA03DE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  <w:r w:rsidRPr="009D1C71">
        <w:rPr>
          <w:rFonts w:ascii="Arial" w:hAnsi="Arial" w:cs="Arial"/>
          <w:lang w:val="en-US"/>
        </w:rPr>
        <w:t>IV</w:t>
      </w:r>
      <w:r w:rsidRPr="009D1C71">
        <w:rPr>
          <w:rFonts w:ascii="Arial" w:hAnsi="Arial" w:cs="Arial"/>
        </w:rPr>
        <w:t>. Правила посещения кладбищ, права и обязанности граждан.</w:t>
      </w:r>
    </w:p>
    <w:p w:rsidR="00EA03DE" w:rsidRPr="009D1C71" w:rsidRDefault="00EA03DE" w:rsidP="00EA03DE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</w:p>
    <w:p w:rsidR="00EA03DE" w:rsidRPr="009D1C71" w:rsidRDefault="00EA03DE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 w:rsidRPr="009D1C71">
        <w:rPr>
          <w:rFonts w:ascii="Arial" w:hAnsi="Arial" w:cs="Arial"/>
        </w:rPr>
        <w:t xml:space="preserve">     Статья 10. Правила посещения общественных кладбищ.</w:t>
      </w:r>
    </w:p>
    <w:p w:rsidR="00EA03DE" w:rsidRPr="009D1C71" w:rsidRDefault="00EA03DE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</w:rPr>
        <w:t xml:space="preserve">     </w:t>
      </w:r>
      <w:r w:rsidRPr="009D1C71">
        <w:rPr>
          <w:rFonts w:ascii="Arial" w:hAnsi="Arial" w:cs="Arial"/>
          <w:b w:val="0"/>
          <w:bCs w:val="0"/>
        </w:rPr>
        <w:t>10.1. Территория кладбища открыта для посещения гражданами круглогодично. На территории кладбища посетители должны соблюдать общественный порядок и тишину.</w:t>
      </w:r>
    </w:p>
    <w:p w:rsidR="00EA03DE" w:rsidRPr="009D1C71" w:rsidRDefault="00EA03DE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</w:p>
    <w:p w:rsidR="00EA03DE" w:rsidRPr="009D1C71" w:rsidRDefault="00EA03DE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 w:rsidRPr="009D1C71">
        <w:rPr>
          <w:rFonts w:ascii="Arial" w:hAnsi="Arial" w:cs="Arial"/>
          <w:b w:val="0"/>
          <w:bCs w:val="0"/>
        </w:rPr>
        <w:t xml:space="preserve">     </w:t>
      </w:r>
      <w:r w:rsidRPr="009D1C71">
        <w:rPr>
          <w:rFonts w:ascii="Arial" w:hAnsi="Arial" w:cs="Arial"/>
        </w:rPr>
        <w:t>Статья 11. Права и обязанности граждан.</w:t>
      </w:r>
    </w:p>
    <w:p w:rsidR="00EA03DE" w:rsidRPr="009D1C71" w:rsidRDefault="00EA03DE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</w:rPr>
        <w:t xml:space="preserve">     </w:t>
      </w:r>
      <w:r w:rsidRPr="009D1C71">
        <w:rPr>
          <w:rFonts w:ascii="Arial" w:hAnsi="Arial" w:cs="Arial"/>
          <w:b w:val="0"/>
          <w:bCs w:val="0"/>
        </w:rPr>
        <w:t>11.1. Посетители кладбища</w:t>
      </w:r>
      <w:r w:rsidR="00327370" w:rsidRPr="009D1C71">
        <w:rPr>
          <w:rFonts w:ascii="Arial" w:hAnsi="Arial" w:cs="Arial"/>
          <w:b w:val="0"/>
          <w:bCs w:val="0"/>
        </w:rPr>
        <w:t xml:space="preserve"> имеют право:</w:t>
      </w:r>
    </w:p>
    <w:p w:rsidR="00327370" w:rsidRPr="009D1C71" w:rsidRDefault="00327370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- ухаживать за могилой;</w:t>
      </w:r>
    </w:p>
    <w:p w:rsidR="00327370" w:rsidRPr="009D1C71" w:rsidRDefault="00327370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- устанавливать памятники в соответствии с требованиями к оформлению участка захоронения;</w:t>
      </w:r>
    </w:p>
    <w:p w:rsidR="00327370" w:rsidRPr="009D1C71" w:rsidRDefault="00327370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- сажать цветы на могильном участке.</w:t>
      </w:r>
    </w:p>
    <w:p w:rsidR="00327370" w:rsidRPr="009D1C71" w:rsidRDefault="00327370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</w:p>
    <w:p w:rsidR="00327370" w:rsidRPr="009D1C71" w:rsidRDefault="00327370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11.2. На территории кладбища запрещается:</w:t>
      </w:r>
    </w:p>
    <w:p w:rsidR="00327370" w:rsidRPr="009D1C71" w:rsidRDefault="00327370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- устанавливать, переделывать и снимать памятники, мемориальные доски и другие надмогильные сооружения без разрешения администрации;</w:t>
      </w:r>
    </w:p>
    <w:p w:rsidR="00327370" w:rsidRPr="009D1C71" w:rsidRDefault="00327370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- портить надмогильные сооружения, оборудование кладбища, засорять территорию;</w:t>
      </w:r>
    </w:p>
    <w:p w:rsidR="00327370" w:rsidRPr="009D1C71" w:rsidRDefault="00327370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- ломать зеленые насаждения, рвать цветы;</w:t>
      </w:r>
    </w:p>
    <w:p w:rsidR="00327370" w:rsidRPr="009D1C71" w:rsidRDefault="00327370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- водить собак, пасти домашних животных;</w:t>
      </w:r>
    </w:p>
    <w:p w:rsidR="00327370" w:rsidRPr="009D1C71" w:rsidRDefault="00327370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- разводить костры, добывать песок и глину, резать дерн, оставлять запасы строительных и других материалов;</w:t>
      </w:r>
    </w:p>
    <w:p w:rsidR="00327370" w:rsidRPr="009D1C71" w:rsidRDefault="00327370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- въезжать на территорию кладбища на автомобилях, мотоциклах и других средствах передвижения, за исключением инвалидов и престарелых, а также лиц их сопровождающих. </w:t>
      </w:r>
    </w:p>
    <w:p w:rsidR="0092351E" w:rsidRPr="009D1C71" w:rsidRDefault="0092351E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11.3. Посетители кладбища обязаны соблюдать при посещения кладбища настоящие Правила.</w:t>
      </w:r>
    </w:p>
    <w:p w:rsidR="0092351E" w:rsidRPr="009D1C71" w:rsidRDefault="0092351E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lastRenderedPageBreak/>
        <w:t xml:space="preserve">     11.4. Надругательство над могилой, а равно похищение находящихся в могиле или на могиле предметов влечет ответственность, предусмотренную действующим законодательством.</w:t>
      </w:r>
    </w:p>
    <w:p w:rsidR="0092351E" w:rsidRPr="009D1C71" w:rsidRDefault="0092351E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</w:t>
      </w:r>
    </w:p>
    <w:p w:rsidR="002D37EA" w:rsidRPr="009D1C71" w:rsidRDefault="0092351E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</w:rPr>
      </w:pPr>
      <w:r w:rsidRPr="009D1C71">
        <w:rPr>
          <w:rFonts w:ascii="Arial" w:hAnsi="Arial" w:cs="Arial"/>
          <w:b w:val="0"/>
          <w:bCs w:val="0"/>
        </w:rPr>
        <w:t xml:space="preserve"> </w:t>
      </w:r>
      <w:r w:rsidR="002D37EA" w:rsidRPr="009D1C71">
        <w:rPr>
          <w:rFonts w:ascii="Arial" w:hAnsi="Arial" w:cs="Arial"/>
        </w:rPr>
        <w:t xml:space="preserve">     Статья 12. Ответственность за нарушение правил посещения кладбищ.</w:t>
      </w:r>
    </w:p>
    <w:p w:rsidR="0092351E" w:rsidRPr="009D1C71" w:rsidRDefault="002D37EA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12.1. Виновные в хищении предметов, находящихся в могиле</w:t>
      </w:r>
      <w:r w:rsidRPr="009D1C71">
        <w:rPr>
          <w:rFonts w:ascii="Arial" w:hAnsi="Arial" w:cs="Arial"/>
        </w:rPr>
        <w:t xml:space="preserve"> </w:t>
      </w:r>
      <w:r w:rsidR="00D51265" w:rsidRPr="009D1C71">
        <w:rPr>
          <w:rFonts w:ascii="Arial" w:hAnsi="Arial" w:cs="Arial"/>
          <w:b w:val="0"/>
          <w:bCs w:val="0"/>
        </w:rPr>
        <w:t>(гробе, ни</w:t>
      </w:r>
      <w:r w:rsidRPr="009D1C71">
        <w:rPr>
          <w:rFonts w:ascii="Arial" w:hAnsi="Arial" w:cs="Arial"/>
          <w:b w:val="0"/>
          <w:bCs w:val="0"/>
        </w:rPr>
        <w:t>ше колумбария), и</w:t>
      </w:r>
      <w:r w:rsidR="0092351E" w:rsidRPr="009D1C71">
        <w:rPr>
          <w:rFonts w:ascii="Arial" w:hAnsi="Arial" w:cs="Arial"/>
        </w:rPr>
        <w:t xml:space="preserve">  </w:t>
      </w:r>
      <w:r w:rsidRPr="009D1C71">
        <w:rPr>
          <w:rFonts w:ascii="Arial" w:hAnsi="Arial" w:cs="Arial"/>
          <w:b w:val="0"/>
          <w:bCs w:val="0"/>
        </w:rPr>
        <w:t>ритуальных атрибутов на могиле, привлекаются к уголовной ответственности.</w:t>
      </w:r>
    </w:p>
    <w:p w:rsidR="002D37EA" w:rsidRPr="009D1C71" w:rsidRDefault="00D51265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12.2</w:t>
      </w:r>
      <w:r w:rsidR="002D37EA" w:rsidRPr="009D1C71">
        <w:rPr>
          <w:rFonts w:ascii="Arial" w:hAnsi="Arial" w:cs="Arial"/>
          <w:b w:val="0"/>
          <w:bCs w:val="0"/>
        </w:rPr>
        <w:t>. В случае нарушения посетителями положений пункта 11.2. настоящих Правил они подвергаются административным взысканиям или денежным штрафам в установленном порядке.</w:t>
      </w:r>
    </w:p>
    <w:p w:rsidR="00D51265" w:rsidRPr="009D1C71" w:rsidRDefault="00D51265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 12.3. Нарушение правил погребения и посещения гражданами кладбищ и иных мест захоронения, установленных соответствующими органами местного самоуправления - влечет наложение административного штрафа на граждан в размере от ста до пятисот рублей.(в ред.Закона Курской области от 18.03.2008г. № 8-ЗКО).</w:t>
      </w:r>
    </w:p>
    <w:p w:rsidR="002D37EA" w:rsidRPr="009D1C71" w:rsidRDefault="002D37EA" w:rsidP="00EA03DE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</w:p>
    <w:p w:rsidR="00F660E5" w:rsidRPr="009D1C71" w:rsidRDefault="00F660E5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</w:p>
    <w:p w:rsidR="00F660E5" w:rsidRPr="009D1C71" w:rsidRDefault="00F660E5" w:rsidP="00AE7D15">
      <w:pPr>
        <w:pStyle w:val="ConsPlusTitle"/>
        <w:widowControl/>
        <w:tabs>
          <w:tab w:val="left" w:pos="2415"/>
        </w:tabs>
        <w:ind w:right="-142"/>
        <w:jc w:val="both"/>
        <w:rPr>
          <w:rFonts w:ascii="Arial" w:hAnsi="Arial" w:cs="Arial"/>
          <w:b w:val="0"/>
          <w:bCs w:val="0"/>
        </w:rPr>
      </w:pPr>
      <w:r w:rsidRPr="009D1C71">
        <w:rPr>
          <w:rFonts w:ascii="Arial" w:hAnsi="Arial" w:cs="Arial"/>
          <w:b w:val="0"/>
          <w:bCs w:val="0"/>
        </w:rPr>
        <w:t xml:space="preserve">     </w:t>
      </w:r>
    </w:p>
    <w:p w:rsidR="00AE7D15" w:rsidRPr="009D1C71" w:rsidRDefault="00AE7D15" w:rsidP="00AE7D15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</w:p>
    <w:p w:rsidR="008C6CDF" w:rsidRPr="009D1C71" w:rsidRDefault="008C6CDF" w:rsidP="000138B1">
      <w:pPr>
        <w:pStyle w:val="ConsPlusTitle"/>
        <w:widowControl/>
        <w:tabs>
          <w:tab w:val="left" w:pos="2415"/>
        </w:tabs>
        <w:ind w:right="-142"/>
        <w:jc w:val="center"/>
        <w:rPr>
          <w:rFonts w:ascii="Arial" w:hAnsi="Arial" w:cs="Arial"/>
        </w:rPr>
      </w:pPr>
    </w:p>
    <w:p w:rsidR="00CF62BD" w:rsidRPr="009D1C71" w:rsidRDefault="00CF62BD" w:rsidP="00CF62BD">
      <w:pPr>
        <w:pStyle w:val="ConsPlusTitle"/>
        <w:widowControl/>
        <w:tabs>
          <w:tab w:val="left" w:pos="2415"/>
        </w:tabs>
        <w:ind w:right="-566"/>
        <w:jc w:val="both"/>
        <w:rPr>
          <w:rFonts w:ascii="Arial" w:hAnsi="Arial" w:cs="Arial"/>
        </w:rPr>
      </w:pPr>
    </w:p>
    <w:p w:rsidR="00CF62BD" w:rsidRPr="009D1C71" w:rsidRDefault="00CF62BD" w:rsidP="00CF62BD">
      <w:pPr>
        <w:pStyle w:val="ConsPlusTitle"/>
        <w:widowControl/>
        <w:tabs>
          <w:tab w:val="left" w:pos="2415"/>
        </w:tabs>
        <w:ind w:right="-566"/>
        <w:jc w:val="both"/>
        <w:rPr>
          <w:rFonts w:ascii="Arial" w:hAnsi="Arial" w:cs="Arial"/>
          <w:b w:val="0"/>
          <w:bCs w:val="0"/>
        </w:rPr>
      </w:pPr>
    </w:p>
    <w:p w:rsidR="00CF62BD" w:rsidRPr="009D1C71" w:rsidRDefault="00CF62BD" w:rsidP="00CF62BD">
      <w:pPr>
        <w:pStyle w:val="ConsPlusTitle"/>
        <w:widowControl/>
        <w:tabs>
          <w:tab w:val="left" w:pos="2415"/>
        </w:tabs>
        <w:ind w:right="-566"/>
        <w:jc w:val="both"/>
        <w:rPr>
          <w:rFonts w:ascii="Arial" w:hAnsi="Arial" w:cs="Arial"/>
          <w:b w:val="0"/>
          <w:bCs w:val="0"/>
        </w:rPr>
      </w:pPr>
    </w:p>
    <w:p w:rsidR="00C23D0B" w:rsidRPr="009D1C71" w:rsidRDefault="00C23D0B">
      <w:pPr>
        <w:pStyle w:val="ConsPlusTitle"/>
        <w:widowControl/>
        <w:tabs>
          <w:tab w:val="left" w:pos="2415"/>
        </w:tabs>
        <w:ind w:right="-566"/>
        <w:rPr>
          <w:rFonts w:ascii="Arial" w:hAnsi="Arial" w:cs="Arial"/>
          <w:b w:val="0"/>
          <w:bCs w:val="0"/>
        </w:rPr>
      </w:pPr>
    </w:p>
    <w:p w:rsidR="00C23D0B" w:rsidRPr="009D1C71" w:rsidRDefault="00C23D0B">
      <w:pPr>
        <w:pStyle w:val="ConsPlusTitle"/>
        <w:widowControl/>
        <w:tabs>
          <w:tab w:val="left" w:pos="2415"/>
        </w:tabs>
        <w:ind w:right="-566"/>
        <w:rPr>
          <w:rFonts w:ascii="Arial" w:hAnsi="Arial" w:cs="Arial"/>
          <w:b w:val="0"/>
          <w:bCs w:val="0"/>
        </w:rPr>
      </w:pPr>
    </w:p>
    <w:p w:rsidR="00C23D0B" w:rsidRPr="009D1C71" w:rsidRDefault="00C23D0B">
      <w:pPr>
        <w:pStyle w:val="ConsPlusTitle"/>
        <w:widowControl/>
        <w:tabs>
          <w:tab w:val="left" w:pos="2415"/>
        </w:tabs>
        <w:ind w:right="-566"/>
        <w:rPr>
          <w:rFonts w:ascii="Arial" w:hAnsi="Arial" w:cs="Arial"/>
          <w:b w:val="0"/>
          <w:bCs w:val="0"/>
        </w:rPr>
      </w:pPr>
    </w:p>
    <w:p w:rsidR="00C23D0B" w:rsidRPr="009D1C71" w:rsidRDefault="00C23D0B" w:rsidP="00C23D0B">
      <w:pPr>
        <w:pStyle w:val="ConsPlusTitle"/>
        <w:widowControl/>
        <w:tabs>
          <w:tab w:val="left" w:pos="2415"/>
        </w:tabs>
        <w:ind w:right="-566"/>
        <w:jc w:val="both"/>
        <w:rPr>
          <w:rFonts w:ascii="Arial" w:hAnsi="Arial" w:cs="Arial"/>
          <w:b w:val="0"/>
          <w:bCs w:val="0"/>
        </w:rPr>
      </w:pPr>
    </w:p>
    <w:p w:rsidR="00C23D0B" w:rsidRPr="009D1C71" w:rsidRDefault="00C23D0B" w:rsidP="00C23D0B">
      <w:pPr>
        <w:pStyle w:val="ConsPlusTitle"/>
        <w:widowControl/>
        <w:tabs>
          <w:tab w:val="left" w:pos="2415"/>
        </w:tabs>
        <w:ind w:right="-566"/>
        <w:jc w:val="both"/>
        <w:rPr>
          <w:rFonts w:ascii="Arial" w:hAnsi="Arial" w:cs="Arial"/>
          <w:b w:val="0"/>
          <w:bCs w:val="0"/>
        </w:rPr>
      </w:pPr>
    </w:p>
    <w:p w:rsidR="00C23D0B" w:rsidRPr="009D1C71" w:rsidRDefault="00C23D0B" w:rsidP="00C23D0B">
      <w:pPr>
        <w:pStyle w:val="ConsPlusTitle"/>
        <w:widowControl/>
        <w:tabs>
          <w:tab w:val="left" w:pos="2415"/>
        </w:tabs>
        <w:ind w:right="-566"/>
        <w:jc w:val="both"/>
        <w:rPr>
          <w:rFonts w:ascii="Arial" w:hAnsi="Arial" w:cs="Arial"/>
          <w:b w:val="0"/>
          <w:bCs w:val="0"/>
        </w:rPr>
      </w:pPr>
    </w:p>
    <w:p w:rsidR="00C23D0B" w:rsidRPr="009D1C71" w:rsidRDefault="00C23D0B" w:rsidP="00C23D0B">
      <w:pPr>
        <w:pStyle w:val="ConsPlusTitle"/>
        <w:widowControl/>
        <w:tabs>
          <w:tab w:val="left" w:pos="2415"/>
        </w:tabs>
        <w:ind w:right="-566"/>
        <w:jc w:val="both"/>
        <w:rPr>
          <w:rFonts w:ascii="Arial" w:hAnsi="Arial" w:cs="Arial"/>
          <w:b w:val="0"/>
          <w:bCs w:val="0"/>
        </w:rPr>
      </w:pPr>
    </w:p>
    <w:p w:rsidR="00C23D0B" w:rsidRPr="009D1C71" w:rsidRDefault="00C23D0B" w:rsidP="00C23D0B">
      <w:pPr>
        <w:pStyle w:val="ConsPlusTitle"/>
        <w:widowControl/>
        <w:tabs>
          <w:tab w:val="left" w:pos="2415"/>
        </w:tabs>
        <w:ind w:right="-566"/>
        <w:jc w:val="both"/>
        <w:rPr>
          <w:rFonts w:ascii="Arial" w:hAnsi="Arial" w:cs="Arial"/>
          <w:b w:val="0"/>
          <w:bCs w:val="0"/>
        </w:rPr>
      </w:pPr>
    </w:p>
    <w:p w:rsidR="00C23D0B" w:rsidRPr="009D1C71" w:rsidRDefault="00C23D0B" w:rsidP="00C23D0B">
      <w:pPr>
        <w:pStyle w:val="ConsPlusTitle"/>
        <w:widowControl/>
        <w:tabs>
          <w:tab w:val="left" w:pos="2415"/>
        </w:tabs>
        <w:ind w:right="-566"/>
        <w:jc w:val="both"/>
        <w:rPr>
          <w:rFonts w:ascii="Arial" w:hAnsi="Arial" w:cs="Arial"/>
          <w:b w:val="0"/>
          <w:bCs w:val="0"/>
        </w:rPr>
      </w:pPr>
    </w:p>
    <w:p w:rsidR="00C23D0B" w:rsidRPr="009D1C71" w:rsidRDefault="00C23D0B" w:rsidP="00C23D0B">
      <w:pPr>
        <w:pStyle w:val="ConsPlusTitle"/>
        <w:widowControl/>
        <w:tabs>
          <w:tab w:val="left" w:pos="2415"/>
        </w:tabs>
        <w:ind w:right="-566"/>
        <w:jc w:val="both"/>
        <w:rPr>
          <w:rFonts w:ascii="Arial" w:hAnsi="Arial" w:cs="Arial"/>
          <w:b w:val="0"/>
          <w:bCs w:val="0"/>
        </w:rPr>
      </w:pPr>
    </w:p>
    <w:p w:rsidR="00C23D0B" w:rsidRPr="009D1C71" w:rsidRDefault="00C23D0B" w:rsidP="00C23D0B">
      <w:pPr>
        <w:pStyle w:val="ConsPlusTitle"/>
        <w:widowControl/>
        <w:tabs>
          <w:tab w:val="left" w:pos="2415"/>
        </w:tabs>
        <w:ind w:right="-566"/>
        <w:jc w:val="both"/>
        <w:rPr>
          <w:rFonts w:ascii="Arial" w:hAnsi="Arial" w:cs="Arial"/>
          <w:b w:val="0"/>
          <w:bCs w:val="0"/>
        </w:rPr>
      </w:pPr>
    </w:p>
    <w:p w:rsidR="00C23D0B" w:rsidRPr="009D1C71" w:rsidRDefault="00C23D0B" w:rsidP="00C23D0B">
      <w:pPr>
        <w:pStyle w:val="ConsPlusTitle"/>
        <w:widowControl/>
        <w:tabs>
          <w:tab w:val="left" w:pos="2415"/>
        </w:tabs>
        <w:ind w:right="-566"/>
        <w:jc w:val="both"/>
        <w:rPr>
          <w:rFonts w:ascii="Arial" w:hAnsi="Arial" w:cs="Arial"/>
          <w:b w:val="0"/>
          <w:bCs w:val="0"/>
        </w:rPr>
      </w:pPr>
    </w:p>
    <w:p w:rsidR="002E6824" w:rsidRPr="009D1C71" w:rsidRDefault="00B8486B" w:rsidP="002E6824">
      <w:pPr>
        <w:pStyle w:val="ConsPlusTitle"/>
        <w:widowControl/>
        <w:tabs>
          <w:tab w:val="left" w:pos="0"/>
        </w:tabs>
        <w:ind w:right="2977"/>
        <w:jc w:val="both"/>
        <w:rPr>
          <w:rFonts w:ascii="Arial" w:hAnsi="Arial" w:cs="Arial"/>
        </w:rPr>
      </w:pPr>
      <w:r w:rsidRPr="009D1C71">
        <w:rPr>
          <w:rFonts w:ascii="Arial" w:hAnsi="Arial" w:cs="Arial"/>
        </w:rPr>
        <w:t xml:space="preserve">                                                                       </w:t>
      </w:r>
    </w:p>
    <w:p w:rsidR="00B8486B" w:rsidRPr="009D1C71" w:rsidRDefault="00B8486B" w:rsidP="002E6824">
      <w:pPr>
        <w:pStyle w:val="ConsPlusTitle"/>
        <w:widowControl/>
        <w:tabs>
          <w:tab w:val="left" w:pos="0"/>
        </w:tabs>
        <w:ind w:right="2977"/>
        <w:jc w:val="both"/>
        <w:rPr>
          <w:rFonts w:ascii="Arial" w:hAnsi="Arial" w:cs="Arial"/>
        </w:rPr>
      </w:pPr>
    </w:p>
    <w:p w:rsidR="00B8486B" w:rsidRPr="009D1C71" w:rsidRDefault="00B8486B" w:rsidP="002E6824">
      <w:pPr>
        <w:pStyle w:val="ConsPlusTitle"/>
        <w:widowControl/>
        <w:tabs>
          <w:tab w:val="left" w:pos="0"/>
        </w:tabs>
        <w:ind w:right="2977"/>
        <w:jc w:val="both"/>
        <w:rPr>
          <w:rFonts w:ascii="Arial" w:hAnsi="Arial" w:cs="Arial"/>
        </w:rPr>
      </w:pPr>
    </w:p>
    <w:p w:rsidR="00B8486B" w:rsidRPr="009D1C71" w:rsidRDefault="00B8486B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B8486B" w:rsidRPr="009D1C71" w:rsidRDefault="00B8486B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B8486B" w:rsidRPr="009D1C71" w:rsidRDefault="00B8486B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B8486B" w:rsidRPr="009D1C71" w:rsidRDefault="00B8486B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B8486B" w:rsidRPr="009D1C71" w:rsidRDefault="00B8486B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B8486B" w:rsidRPr="009D1C71" w:rsidRDefault="00B8486B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B8486B" w:rsidRPr="009D1C71" w:rsidRDefault="00B8486B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B8486B" w:rsidRPr="009D1C71" w:rsidRDefault="00B8486B" w:rsidP="00B8486B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2E6824" w:rsidRPr="009D1C71" w:rsidRDefault="002E682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2E6824" w:rsidRPr="009D1C71" w:rsidRDefault="002E6824" w:rsidP="002E6824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</w:p>
    <w:sectPr w:rsidR="002E6824" w:rsidRPr="009D1C71" w:rsidSect="009D1C71">
      <w:pgSz w:w="11907" w:h="16840" w:code="9"/>
      <w:pgMar w:top="1134" w:right="1418" w:bottom="113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A86"/>
    <w:multiLevelType w:val="hybridMultilevel"/>
    <w:tmpl w:val="4EE06E84"/>
    <w:lvl w:ilvl="0" w:tplc="5EE84E4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A23512"/>
    <w:multiLevelType w:val="hybridMultilevel"/>
    <w:tmpl w:val="B4081A5C"/>
    <w:lvl w:ilvl="0" w:tplc="E5604CDA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</w:lvl>
  </w:abstractNum>
  <w:abstractNum w:abstractNumId="4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</w:lvl>
  </w:abstractNum>
  <w:abstractNum w:abstractNumId="5" w15:restartNumberingAfterBreak="0">
    <w:nsid w:val="622323C4"/>
    <w:multiLevelType w:val="hybridMultilevel"/>
    <w:tmpl w:val="6AF8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hint="default"/>
        <w:sz w:val="24"/>
        <w:szCs w:val="24"/>
      </w:rPr>
    </w:lvl>
  </w:abstractNum>
  <w:abstractNum w:abstractNumId="7" w15:restartNumberingAfterBreak="0">
    <w:nsid w:val="7A5841F4"/>
    <w:multiLevelType w:val="multilevel"/>
    <w:tmpl w:val="1BC83A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06"/>
    <w:rsid w:val="000138B1"/>
    <w:rsid w:val="000824F3"/>
    <w:rsid w:val="000831C1"/>
    <w:rsid w:val="000D0E83"/>
    <w:rsid w:val="000D50CA"/>
    <w:rsid w:val="000D7E41"/>
    <w:rsid w:val="000F4C67"/>
    <w:rsid w:val="00104DA8"/>
    <w:rsid w:val="001D4D6C"/>
    <w:rsid w:val="001F4912"/>
    <w:rsid w:val="00227030"/>
    <w:rsid w:val="002546E7"/>
    <w:rsid w:val="002D37EA"/>
    <w:rsid w:val="002E6824"/>
    <w:rsid w:val="003018BA"/>
    <w:rsid w:val="0031622F"/>
    <w:rsid w:val="003211E8"/>
    <w:rsid w:val="00327370"/>
    <w:rsid w:val="00367408"/>
    <w:rsid w:val="00377AC4"/>
    <w:rsid w:val="003B5F82"/>
    <w:rsid w:val="003B71CE"/>
    <w:rsid w:val="004068AD"/>
    <w:rsid w:val="00407888"/>
    <w:rsid w:val="004153DB"/>
    <w:rsid w:val="00426C48"/>
    <w:rsid w:val="00454B43"/>
    <w:rsid w:val="004B0F80"/>
    <w:rsid w:val="00517EA2"/>
    <w:rsid w:val="00554123"/>
    <w:rsid w:val="00584216"/>
    <w:rsid w:val="005D02A8"/>
    <w:rsid w:val="006207C0"/>
    <w:rsid w:val="006540D7"/>
    <w:rsid w:val="0073381D"/>
    <w:rsid w:val="007E0ECD"/>
    <w:rsid w:val="00842C29"/>
    <w:rsid w:val="0086340C"/>
    <w:rsid w:val="00884FB6"/>
    <w:rsid w:val="00897A04"/>
    <w:rsid w:val="008C6CDF"/>
    <w:rsid w:val="0092351E"/>
    <w:rsid w:val="0097010F"/>
    <w:rsid w:val="009A510B"/>
    <w:rsid w:val="009A7AAF"/>
    <w:rsid w:val="009B1CBE"/>
    <w:rsid w:val="009D1C71"/>
    <w:rsid w:val="009E2407"/>
    <w:rsid w:val="00A37906"/>
    <w:rsid w:val="00A51100"/>
    <w:rsid w:val="00A87156"/>
    <w:rsid w:val="00AC7221"/>
    <w:rsid w:val="00AE2617"/>
    <w:rsid w:val="00AE7D15"/>
    <w:rsid w:val="00AF6B4A"/>
    <w:rsid w:val="00B136EE"/>
    <w:rsid w:val="00B61043"/>
    <w:rsid w:val="00B8486B"/>
    <w:rsid w:val="00BE7187"/>
    <w:rsid w:val="00BE7ACF"/>
    <w:rsid w:val="00C23D0B"/>
    <w:rsid w:val="00C36E44"/>
    <w:rsid w:val="00C41B33"/>
    <w:rsid w:val="00C80AAC"/>
    <w:rsid w:val="00C8790C"/>
    <w:rsid w:val="00C92E37"/>
    <w:rsid w:val="00CE7D49"/>
    <w:rsid w:val="00CF62BD"/>
    <w:rsid w:val="00D51265"/>
    <w:rsid w:val="00E513F3"/>
    <w:rsid w:val="00E545DC"/>
    <w:rsid w:val="00E95A5B"/>
    <w:rsid w:val="00EA03DE"/>
    <w:rsid w:val="00EC0427"/>
    <w:rsid w:val="00ED737F"/>
    <w:rsid w:val="00EF53F8"/>
    <w:rsid w:val="00F53CEB"/>
    <w:rsid w:val="00F660E5"/>
    <w:rsid w:val="00F976C3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EE562-D0CB-4DEC-8E64-E2809CB3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99"/>
    <w:rsid w:val="003B71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7\&#1056;%20&#8470;%2028-6-4&#1088;%20&#1086;&#1090;%2014.12.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 № 28-6-4р от 14.12.2017</Template>
  <TotalTime>1</TotalTime>
  <Pages>6</Pages>
  <Words>1163</Words>
  <Characters>9106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1</cp:revision>
  <cp:lastPrinted>2017-12-25T09:36:00Z</cp:lastPrinted>
  <dcterms:created xsi:type="dcterms:W3CDTF">2025-01-21T20:36:00Z</dcterms:created>
  <dcterms:modified xsi:type="dcterms:W3CDTF">2025-01-21T20:37:00Z</dcterms:modified>
</cp:coreProperties>
</file>