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F3" w:rsidRDefault="000325F3" w:rsidP="00032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B3D" w:rsidRPr="00E258B8" w:rsidRDefault="00E73B43" w:rsidP="00872D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58B8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8B04F8" w:rsidRPr="00E258B8" w:rsidRDefault="00E73B43" w:rsidP="00872D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58B8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872D2A" w:rsidRPr="00E258B8" w:rsidRDefault="00E73B43" w:rsidP="00872D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58B8"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  <w:r w:rsidR="00872D2A" w:rsidRPr="00E258B8">
        <w:rPr>
          <w:rFonts w:ascii="Arial" w:hAnsi="Arial" w:cs="Arial"/>
          <w:b/>
          <w:sz w:val="32"/>
          <w:szCs w:val="32"/>
        </w:rPr>
        <w:softHyphen/>
      </w:r>
    </w:p>
    <w:p w:rsidR="00872D2A" w:rsidRPr="00E258B8" w:rsidRDefault="00872D2A" w:rsidP="00872D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2D2A" w:rsidRPr="00E258B8" w:rsidRDefault="00872D2A" w:rsidP="00872D2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73B43" w:rsidRPr="00E258B8" w:rsidRDefault="00E73B43" w:rsidP="00872D2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258B8">
        <w:rPr>
          <w:rFonts w:ascii="Arial" w:hAnsi="Arial" w:cs="Arial"/>
          <w:b/>
          <w:sz w:val="32"/>
          <w:szCs w:val="32"/>
        </w:rPr>
        <w:t>Р Е Ш Е Н И Е</w:t>
      </w:r>
    </w:p>
    <w:p w:rsidR="00E73B43" w:rsidRPr="00E258B8" w:rsidRDefault="00E73B43" w:rsidP="00E73B4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73B43" w:rsidRPr="00E258B8" w:rsidRDefault="00CE7B3D" w:rsidP="00E258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258B8">
        <w:rPr>
          <w:rFonts w:ascii="Arial" w:hAnsi="Arial" w:cs="Arial"/>
          <w:b/>
          <w:sz w:val="32"/>
          <w:szCs w:val="32"/>
        </w:rPr>
        <w:t xml:space="preserve">от </w:t>
      </w:r>
      <w:r w:rsidR="00AE3EE6" w:rsidRPr="00E258B8">
        <w:rPr>
          <w:rFonts w:ascii="Arial" w:hAnsi="Arial" w:cs="Arial"/>
          <w:b/>
          <w:sz w:val="32"/>
          <w:szCs w:val="32"/>
        </w:rPr>
        <w:t>28</w:t>
      </w:r>
      <w:r w:rsidR="00E258B8" w:rsidRPr="00E258B8">
        <w:rPr>
          <w:rFonts w:ascii="Arial" w:hAnsi="Arial" w:cs="Arial"/>
          <w:b/>
          <w:sz w:val="32"/>
          <w:szCs w:val="32"/>
        </w:rPr>
        <w:t xml:space="preserve"> ноября </w:t>
      </w:r>
      <w:r w:rsidR="00E73B43" w:rsidRPr="00E258B8">
        <w:rPr>
          <w:rFonts w:ascii="Arial" w:hAnsi="Arial" w:cs="Arial"/>
          <w:b/>
          <w:sz w:val="32"/>
          <w:szCs w:val="32"/>
        </w:rPr>
        <w:t>201</w:t>
      </w:r>
      <w:r w:rsidR="00AE3EE6" w:rsidRPr="00E258B8">
        <w:rPr>
          <w:rFonts w:ascii="Arial" w:hAnsi="Arial" w:cs="Arial"/>
          <w:b/>
          <w:sz w:val="32"/>
          <w:szCs w:val="32"/>
        </w:rPr>
        <w:t>6</w:t>
      </w:r>
      <w:r w:rsidRPr="00E258B8">
        <w:rPr>
          <w:rFonts w:ascii="Arial" w:hAnsi="Arial" w:cs="Arial"/>
          <w:b/>
          <w:sz w:val="32"/>
          <w:szCs w:val="32"/>
        </w:rPr>
        <w:t xml:space="preserve"> г</w:t>
      </w:r>
      <w:r w:rsidR="00E258B8" w:rsidRPr="00E258B8">
        <w:rPr>
          <w:rFonts w:ascii="Arial" w:hAnsi="Arial" w:cs="Arial"/>
          <w:b/>
          <w:sz w:val="32"/>
          <w:szCs w:val="32"/>
        </w:rPr>
        <w:t xml:space="preserve">ода </w:t>
      </w:r>
      <w:r w:rsidR="001B5735" w:rsidRPr="00E258B8">
        <w:rPr>
          <w:rFonts w:ascii="Arial" w:hAnsi="Arial" w:cs="Arial"/>
          <w:b/>
          <w:sz w:val="32"/>
          <w:szCs w:val="32"/>
        </w:rPr>
        <w:t>№ 198-5-8р</w:t>
      </w:r>
    </w:p>
    <w:p w:rsidR="00E73B43" w:rsidRPr="00E258B8" w:rsidRDefault="00E73B43" w:rsidP="00E73B43">
      <w:pPr>
        <w:spacing w:after="0"/>
        <w:rPr>
          <w:rFonts w:ascii="Arial" w:hAnsi="Arial" w:cs="Arial"/>
          <w:b/>
          <w:sz w:val="32"/>
          <w:szCs w:val="32"/>
        </w:rPr>
      </w:pPr>
    </w:p>
    <w:p w:rsidR="00E73B43" w:rsidRPr="00E258B8" w:rsidRDefault="00AE3EE6" w:rsidP="00E258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258B8">
        <w:rPr>
          <w:rFonts w:ascii="Arial" w:hAnsi="Arial" w:cs="Arial"/>
          <w:b/>
          <w:sz w:val="32"/>
          <w:szCs w:val="32"/>
        </w:rPr>
        <w:t>Об утверждении схемы пятнадцатимандатного</w:t>
      </w:r>
    </w:p>
    <w:p w:rsidR="00AE3EE6" w:rsidRPr="00E258B8" w:rsidRDefault="00AE3EE6" w:rsidP="00E258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258B8">
        <w:rPr>
          <w:rFonts w:ascii="Arial" w:hAnsi="Arial" w:cs="Arial"/>
          <w:b/>
          <w:sz w:val="32"/>
          <w:szCs w:val="32"/>
        </w:rPr>
        <w:t>избирательного  округа   по   выборам   депутатов</w:t>
      </w:r>
    </w:p>
    <w:p w:rsidR="00AE3EE6" w:rsidRPr="00E258B8" w:rsidRDefault="00AE3EE6" w:rsidP="00E258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258B8">
        <w:rPr>
          <w:rFonts w:ascii="Arial" w:hAnsi="Arial" w:cs="Arial"/>
          <w:b/>
          <w:sz w:val="32"/>
          <w:szCs w:val="32"/>
        </w:rPr>
        <w:t>Собрания   депутатов   Клюквинского  сельсовета</w:t>
      </w:r>
    </w:p>
    <w:p w:rsidR="00AE3EE6" w:rsidRPr="00E258B8" w:rsidRDefault="00AE3EE6" w:rsidP="00E258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258B8">
        <w:rPr>
          <w:rFonts w:ascii="Arial" w:hAnsi="Arial" w:cs="Arial"/>
          <w:b/>
          <w:sz w:val="32"/>
          <w:szCs w:val="32"/>
        </w:rPr>
        <w:t>Курского района    Курской области сроком на 10</w:t>
      </w:r>
    </w:p>
    <w:p w:rsidR="00AE3EE6" w:rsidRPr="00E258B8" w:rsidRDefault="00AE3EE6" w:rsidP="00E258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258B8">
        <w:rPr>
          <w:rFonts w:ascii="Arial" w:hAnsi="Arial" w:cs="Arial"/>
          <w:b/>
          <w:sz w:val="32"/>
          <w:szCs w:val="32"/>
        </w:rPr>
        <w:t>лет (2017-2027 г.г.)</w:t>
      </w:r>
    </w:p>
    <w:p w:rsidR="00CE7B3D" w:rsidRPr="00E258B8" w:rsidRDefault="00CE7B3D" w:rsidP="00E73B43">
      <w:pPr>
        <w:spacing w:after="0"/>
        <w:rPr>
          <w:rFonts w:ascii="Arial" w:hAnsi="Arial" w:cs="Arial"/>
          <w:b/>
          <w:sz w:val="32"/>
          <w:szCs w:val="32"/>
        </w:rPr>
      </w:pPr>
    </w:p>
    <w:p w:rsidR="00CE7B3D" w:rsidRPr="00E258B8" w:rsidRDefault="00CE7B3D" w:rsidP="00E73B43">
      <w:pPr>
        <w:spacing w:after="0"/>
        <w:rPr>
          <w:rFonts w:ascii="Arial" w:hAnsi="Arial" w:cs="Arial"/>
          <w:b/>
          <w:sz w:val="32"/>
          <w:szCs w:val="32"/>
        </w:rPr>
      </w:pPr>
    </w:p>
    <w:p w:rsidR="00E73B43" w:rsidRPr="00E258B8" w:rsidRDefault="00AE3EE6" w:rsidP="00E73B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58B8">
        <w:rPr>
          <w:rFonts w:ascii="Arial" w:hAnsi="Arial" w:cs="Arial"/>
          <w:sz w:val="24"/>
          <w:szCs w:val="24"/>
        </w:rPr>
        <w:t xml:space="preserve">     В соответствии с пунктами 2, 3, 7 статьи 18 Федерального закона «Об основных гарантиях избирательных прав и права на участие в референдуме граждан Российской Федерации» и пунктами 2, 4, 7 статьи 19 Закона Курской области «Кодекс Курской области о выборах и референдумах», </w:t>
      </w:r>
      <w:r w:rsidR="008B621A" w:rsidRPr="00E258B8">
        <w:rPr>
          <w:rFonts w:ascii="Arial" w:hAnsi="Arial" w:cs="Arial"/>
          <w:sz w:val="24"/>
          <w:szCs w:val="24"/>
        </w:rPr>
        <w:t>решением избирательной ко</w:t>
      </w:r>
      <w:r w:rsidR="006E5F41" w:rsidRPr="00E258B8">
        <w:rPr>
          <w:rFonts w:ascii="Arial" w:hAnsi="Arial" w:cs="Arial"/>
          <w:sz w:val="24"/>
          <w:szCs w:val="24"/>
        </w:rPr>
        <w:t>миссии Клюквинского сельсовета К</w:t>
      </w:r>
      <w:r w:rsidR="008B621A" w:rsidRPr="00E258B8">
        <w:rPr>
          <w:rFonts w:ascii="Arial" w:hAnsi="Arial" w:cs="Arial"/>
          <w:sz w:val="24"/>
          <w:szCs w:val="24"/>
        </w:rPr>
        <w:t>урского района Курской области</w:t>
      </w:r>
      <w:r w:rsidR="001B5735" w:rsidRPr="00E258B8">
        <w:rPr>
          <w:rFonts w:ascii="Arial" w:hAnsi="Arial" w:cs="Arial"/>
          <w:sz w:val="24"/>
          <w:szCs w:val="24"/>
        </w:rPr>
        <w:t xml:space="preserve"> от 28.11.2016 г. №  4</w:t>
      </w:r>
      <w:r w:rsidR="006E5F41" w:rsidRPr="00E258B8">
        <w:rPr>
          <w:rFonts w:ascii="Arial" w:hAnsi="Arial" w:cs="Arial"/>
          <w:sz w:val="24"/>
          <w:szCs w:val="24"/>
        </w:rPr>
        <w:t>,</w:t>
      </w:r>
      <w:r w:rsidR="00F05964">
        <w:rPr>
          <w:rFonts w:ascii="Arial" w:hAnsi="Arial" w:cs="Arial"/>
          <w:sz w:val="24"/>
          <w:szCs w:val="24"/>
        </w:rPr>
        <w:t xml:space="preserve"> </w:t>
      </w:r>
      <w:r w:rsidR="00B528D7" w:rsidRPr="00E258B8">
        <w:rPr>
          <w:rFonts w:ascii="Arial" w:hAnsi="Arial" w:cs="Arial"/>
          <w:sz w:val="24"/>
          <w:szCs w:val="24"/>
        </w:rPr>
        <w:t xml:space="preserve">Собрание депутатов Клюквинского сельсовета Курского района Курской области </w:t>
      </w:r>
    </w:p>
    <w:p w:rsidR="006035F9" w:rsidRPr="00E258B8" w:rsidRDefault="006035F9" w:rsidP="00E73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28D7" w:rsidRPr="00E258B8" w:rsidRDefault="00B528D7" w:rsidP="00E73B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58B8">
        <w:rPr>
          <w:rFonts w:ascii="Arial" w:hAnsi="Arial" w:cs="Arial"/>
          <w:sz w:val="24"/>
          <w:szCs w:val="24"/>
        </w:rPr>
        <w:t>РЕШИЛО:</w:t>
      </w:r>
    </w:p>
    <w:p w:rsidR="006035F9" w:rsidRPr="00E258B8" w:rsidRDefault="006035F9" w:rsidP="00E73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3EE6" w:rsidRPr="00E258B8" w:rsidRDefault="00B528D7" w:rsidP="00AE3E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58B8">
        <w:rPr>
          <w:rFonts w:ascii="Arial" w:hAnsi="Arial" w:cs="Arial"/>
          <w:sz w:val="24"/>
          <w:szCs w:val="24"/>
        </w:rPr>
        <w:t>1.</w:t>
      </w:r>
      <w:r w:rsidR="00AE3EE6" w:rsidRPr="00E258B8">
        <w:rPr>
          <w:rFonts w:ascii="Arial" w:hAnsi="Arial" w:cs="Arial"/>
          <w:sz w:val="24"/>
          <w:szCs w:val="24"/>
        </w:rPr>
        <w:t xml:space="preserve"> Утвердить схему пятнадцатимандатного избирательного   округа   по   выборам   депутатов  Собрания   депутатов   Клюквинского  сельсовета   Курского района    Курской области сроком на 10 лет (2017-2027 г.г.)</w:t>
      </w:r>
      <w:r w:rsidR="00AE3EE6" w:rsidRPr="00E258B8">
        <w:rPr>
          <w:rFonts w:ascii="Arial" w:hAnsi="Arial" w:cs="Arial"/>
          <w:sz w:val="24"/>
          <w:szCs w:val="24"/>
        </w:rPr>
        <w:tab/>
        <w:t>.</w:t>
      </w:r>
    </w:p>
    <w:p w:rsidR="008411A4" w:rsidRPr="00E258B8" w:rsidRDefault="00AE3EE6" w:rsidP="00AE3EE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58B8">
        <w:rPr>
          <w:rFonts w:ascii="Arial" w:hAnsi="Arial" w:cs="Arial"/>
          <w:sz w:val="24"/>
          <w:szCs w:val="24"/>
        </w:rPr>
        <w:t>2. Опубликовать схему пятнадцатимандатного избирательного  округа   по   выборам   депутатов Собрания   депутатов   Клюквинского  сельсовета Курского района    Курской области сроком на 10 лет (2017-2027 г.г.)</w:t>
      </w:r>
      <w:r w:rsidR="008411A4" w:rsidRPr="00E258B8">
        <w:rPr>
          <w:rFonts w:ascii="Arial" w:hAnsi="Arial" w:cs="Arial"/>
          <w:sz w:val="24"/>
          <w:szCs w:val="24"/>
        </w:rPr>
        <w:t>, включая ее графическое изо</w:t>
      </w:r>
      <w:r w:rsidRPr="00E258B8">
        <w:rPr>
          <w:rFonts w:ascii="Arial" w:hAnsi="Arial" w:cs="Arial"/>
          <w:sz w:val="24"/>
          <w:szCs w:val="24"/>
        </w:rPr>
        <w:t>бражение</w:t>
      </w:r>
      <w:r w:rsidR="008411A4" w:rsidRPr="00E258B8">
        <w:rPr>
          <w:rFonts w:ascii="Arial" w:hAnsi="Arial" w:cs="Arial"/>
          <w:sz w:val="24"/>
          <w:szCs w:val="24"/>
        </w:rPr>
        <w:t>, на официальном сайте Клюквинского сельсовета в сети Интернет и разместить на информационных стендах Клюквинского сельсовета.</w:t>
      </w:r>
    </w:p>
    <w:p w:rsidR="008411A4" w:rsidRPr="00E258B8" w:rsidRDefault="008411A4" w:rsidP="00AE3EE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411A4" w:rsidRPr="00E258B8" w:rsidRDefault="008411A4" w:rsidP="00AE3EE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258B8" w:rsidRPr="00E258B8" w:rsidRDefault="00B528D7" w:rsidP="00AE3EE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58B8">
        <w:rPr>
          <w:rFonts w:ascii="Arial" w:hAnsi="Arial" w:cs="Arial"/>
          <w:sz w:val="24"/>
          <w:szCs w:val="24"/>
        </w:rPr>
        <w:t>Глава Клюквинского сел</w:t>
      </w:r>
      <w:r w:rsidR="008411A4" w:rsidRPr="00E258B8">
        <w:rPr>
          <w:rFonts w:ascii="Arial" w:hAnsi="Arial" w:cs="Arial"/>
          <w:sz w:val="24"/>
          <w:szCs w:val="24"/>
        </w:rPr>
        <w:t xml:space="preserve">ьсовета               </w:t>
      </w:r>
      <w:r w:rsidR="00F05964">
        <w:rPr>
          <w:rFonts w:ascii="Arial" w:hAnsi="Arial" w:cs="Arial"/>
          <w:sz w:val="24"/>
          <w:szCs w:val="24"/>
        </w:rPr>
        <w:t xml:space="preserve">                       </w:t>
      </w:r>
      <w:r w:rsidR="008411A4" w:rsidRPr="00E258B8">
        <w:rPr>
          <w:rFonts w:ascii="Arial" w:hAnsi="Arial" w:cs="Arial"/>
          <w:sz w:val="24"/>
          <w:szCs w:val="24"/>
        </w:rPr>
        <w:t xml:space="preserve">    А. </w:t>
      </w:r>
      <w:r w:rsidRPr="00E258B8">
        <w:rPr>
          <w:rFonts w:ascii="Arial" w:hAnsi="Arial" w:cs="Arial"/>
          <w:sz w:val="24"/>
          <w:szCs w:val="24"/>
        </w:rPr>
        <w:t>Лобков</w:t>
      </w:r>
    </w:p>
    <w:p w:rsidR="008411A4" w:rsidRDefault="008411A4" w:rsidP="00AE3EE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58B8">
        <w:rPr>
          <w:rFonts w:ascii="Arial" w:hAnsi="Arial" w:cs="Arial"/>
          <w:sz w:val="24"/>
          <w:szCs w:val="24"/>
        </w:rPr>
        <w:t xml:space="preserve">            Курского района </w:t>
      </w:r>
    </w:p>
    <w:p w:rsidR="00217CED" w:rsidRDefault="00217CED" w:rsidP="00AE3EE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AE3EE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lastRenderedPageBreak/>
        <w:t>ИЗБИРАТЕЛЬНАЯ КОМИССИЯ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КЛЮКВИНСКОГО СЕЛЬСОВЕТА</w:t>
      </w:r>
    </w:p>
    <w:p w:rsid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СХЕМА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6C06B7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пятнадцатимандатного избирательного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 xml:space="preserve"> округапо выборам депутатов Собрания депутатов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Клюквинского сельсоветаКурского района Курской области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сроком на 10 лет (2017-2027 г.г.)</w:t>
      </w:r>
    </w:p>
    <w:p w:rsidR="00217CED" w:rsidRP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Определена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решением избирательной комиссии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Клюквинского сельсовета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от 28 ноября 2016 года №  4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217CED" w:rsidRP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Клюквинский пятнадцатимандатный избирательный округ</w:t>
      </w:r>
    </w:p>
    <w:p w:rsidR="00217CED" w:rsidRP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Местонахождения избирательной комиссии Клюквинского сельсовета Курского района Курской области – Курская область, Курский район, д. Долгое, дом 167.</w:t>
      </w:r>
    </w:p>
    <w:p w:rsidR="00217CED" w:rsidRP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Границы Клюквинского пятнадцатимандатного избирательного округа:</w:t>
      </w:r>
    </w:p>
    <w:p w:rsidR="00217CED" w:rsidRP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с. Клюква, д. Долгое,  д. Дурнево, д. Звягинцево, д. Якунино, д. Халино, пос. Маршала Жукова,  пос. Подлесный, пос. Сахаровка.</w:t>
      </w:r>
    </w:p>
    <w:p w:rsidR="00217CED" w:rsidRP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Количество избирателей на территории Клюквинского пятнадцатимандатного избирательного округа, включающего всю территорию Клюквинского сельсовета, по состоянию на 01.07.2016 г.-7447 человек.</w:t>
      </w:r>
    </w:p>
    <w:p w:rsidR="00217CED" w:rsidRP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P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Председатель избирательной комиссии                          Е. Долженкова</w:t>
      </w:r>
    </w:p>
    <w:p w:rsidR="00217CED" w:rsidRP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Секретарь избирательной комиссии                                Н. Никулина</w:t>
      </w: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C06B7" w:rsidRDefault="006C06B7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7CED">
        <w:rPr>
          <w:rFonts w:ascii="Arial" w:hAnsi="Arial" w:cs="Arial"/>
          <w:sz w:val="24"/>
          <w:szCs w:val="24"/>
        </w:rPr>
        <w:lastRenderedPageBreak/>
        <w:t>Графическое изображение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схемы Клюквинского пятнадцатимандатного избирательного округа</w:t>
      </w:r>
    </w:p>
    <w:p w:rsidR="00217CED" w:rsidRP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217CED">
        <w:rPr>
          <w:rFonts w:ascii="Arial" w:hAnsi="Arial" w:cs="Arial"/>
          <w:sz w:val="24"/>
          <w:szCs w:val="24"/>
        </w:rPr>
        <w:t>сроком на 10 лет (2017-2027 г.г.)</w:t>
      </w:r>
    </w:p>
    <w:p w:rsidR="00217CED" w:rsidRDefault="00217CED" w:rsidP="00217CE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17CED" w:rsidRPr="00E258B8" w:rsidRDefault="00217CED" w:rsidP="00217C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035F9" w:rsidRPr="00E258B8" w:rsidRDefault="006035F9" w:rsidP="00B528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035F9" w:rsidRDefault="00217CED" w:rsidP="00B52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4056" cy="544776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943" cy="544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35F9" w:rsidSect="00B528D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0F" w:rsidRDefault="00DF280F" w:rsidP="00217CED">
      <w:pPr>
        <w:spacing w:after="0" w:line="240" w:lineRule="auto"/>
      </w:pPr>
      <w:r>
        <w:separator/>
      </w:r>
    </w:p>
  </w:endnote>
  <w:endnote w:type="continuationSeparator" w:id="1">
    <w:p w:rsidR="00DF280F" w:rsidRDefault="00DF280F" w:rsidP="002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0F" w:rsidRDefault="00DF280F" w:rsidP="00217CED">
      <w:pPr>
        <w:spacing w:after="0" w:line="240" w:lineRule="auto"/>
      </w:pPr>
      <w:r>
        <w:separator/>
      </w:r>
    </w:p>
  </w:footnote>
  <w:footnote w:type="continuationSeparator" w:id="1">
    <w:p w:rsidR="00DF280F" w:rsidRDefault="00DF280F" w:rsidP="00217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B43"/>
    <w:rsid w:val="000325F3"/>
    <w:rsid w:val="000C3407"/>
    <w:rsid w:val="001B5735"/>
    <w:rsid w:val="00217CED"/>
    <w:rsid w:val="00252DAA"/>
    <w:rsid w:val="002B103B"/>
    <w:rsid w:val="002B3092"/>
    <w:rsid w:val="00310970"/>
    <w:rsid w:val="003B767D"/>
    <w:rsid w:val="00504EFF"/>
    <w:rsid w:val="00530A72"/>
    <w:rsid w:val="00533C2B"/>
    <w:rsid w:val="00565E26"/>
    <w:rsid w:val="005C40D7"/>
    <w:rsid w:val="006035F9"/>
    <w:rsid w:val="006C06B7"/>
    <w:rsid w:val="006E5F41"/>
    <w:rsid w:val="006F6D15"/>
    <w:rsid w:val="00703077"/>
    <w:rsid w:val="008411A4"/>
    <w:rsid w:val="00872D2A"/>
    <w:rsid w:val="008A2DBA"/>
    <w:rsid w:val="008B621A"/>
    <w:rsid w:val="0098369C"/>
    <w:rsid w:val="009F59C9"/>
    <w:rsid w:val="00A32CD2"/>
    <w:rsid w:val="00AE3EE6"/>
    <w:rsid w:val="00B4005A"/>
    <w:rsid w:val="00B464EB"/>
    <w:rsid w:val="00B528D7"/>
    <w:rsid w:val="00BA2FF9"/>
    <w:rsid w:val="00BD5EB0"/>
    <w:rsid w:val="00BE137B"/>
    <w:rsid w:val="00BE5CEB"/>
    <w:rsid w:val="00C537ED"/>
    <w:rsid w:val="00CE7B3D"/>
    <w:rsid w:val="00D34F44"/>
    <w:rsid w:val="00D73AEB"/>
    <w:rsid w:val="00D7528D"/>
    <w:rsid w:val="00DF280F"/>
    <w:rsid w:val="00E258B8"/>
    <w:rsid w:val="00E42B18"/>
    <w:rsid w:val="00E73B43"/>
    <w:rsid w:val="00F0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5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ED"/>
  </w:style>
  <w:style w:type="paragraph" w:styleId="a7">
    <w:name w:val="footer"/>
    <w:basedOn w:val="a"/>
    <w:link w:val="a8"/>
    <w:uiPriority w:val="99"/>
    <w:unhideWhenUsed/>
    <w:rsid w:val="0021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5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ED"/>
  </w:style>
  <w:style w:type="paragraph" w:styleId="a7">
    <w:name w:val="footer"/>
    <w:basedOn w:val="a"/>
    <w:link w:val="a8"/>
    <w:uiPriority w:val="99"/>
    <w:unhideWhenUsed/>
    <w:rsid w:val="0021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6CA1962-3259-45F4-AC0D-4D5FCB17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Рышковская СОШ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SELSOVETKLUKVA</cp:lastModifiedBy>
  <cp:revision>9</cp:revision>
  <cp:lastPrinted>2013-12-10T05:36:00Z</cp:lastPrinted>
  <dcterms:created xsi:type="dcterms:W3CDTF">2016-12-01T05:09:00Z</dcterms:created>
  <dcterms:modified xsi:type="dcterms:W3CDTF">2017-03-27T13:35:00Z</dcterms:modified>
</cp:coreProperties>
</file>