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3F07F3ED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2F2590B5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2D3FC7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15F48ED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185D8A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5BC9610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9B5674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14:paraId="7D5079FA" w14:textId="77777777" w:rsidR="00000000" w:rsidRDefault="00D91071">
      <w:pPr>
        <w:pStyle w:val="c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</w:t>
      </w:r>
      <w:r>
        <w:rPr>
          <w:rStyle w:val="mark"/>
          <w:color w:val="333333"/>
          <w:sz w:val="27"/>
          <w:szCs w:val="27"/>
        </w:rPr>
        <w:t>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13)</w:t>
      </w:r>
    </w:p>
    <w:p w14:paraId="136463D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57A21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</w:t>
      </w:r>
      <w:r>
        <w:rPr>
          <w:color w:val="333333"/>
          <w:sz w:val="27"/>
          <w:szCs w:val="27"/>
        </w:rPr>
        <w:t xml:space="preserve">вии со статьей 8 Федерального закона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14:paraId="75F2753E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14:paraId="7188B565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Положение о представлении гражданами, претендующими на замещение должностей федеральной государственной службы, и фе</w:t>
      </w:r>
      <w:r>
        <w:rPr>
          <w:color w:val="333333"/>
          <w:sz w:val="27"/>
          <w:szCs w:val="27"/>
        </w:rPr>
        <w:t>деральными государственными служащими сведений о доходах, об имуществе и обязательствах имущественного характера;</w:t>
      </w:r>
    </w:p>
    <w:p w14:paraId="24A3D6D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14:paraId="3C76707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</w:t>
      </w:r>
      <w:r>
        <w:rPr>
          <w:rStyle w:val="mark"/>
          <w:color w:val="333333"/>
          <w:sz w:val="27"/>
          <w:szCs w:val="27"/>
        </w:rPr>
        <w:t>зидента Российской Федерации от 23.06.2014 № 460)</w:t>
      </w:r>
    </w:p>
    <w:p w14:paraId="26C47392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14:paraId="59927DAE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</w:t>
      </w:r>
      <w:r>
        <w:rPr>
          <w:rStyle w:val="mark"/>
          <w:color w:val="333333"/>
          <w:sz w:val="27"/>
          <w:szCs w:val="27"/>
        </w:rPr>
        <w:t>(Утратил силу с 1 января 2015 г. - Указ Президента Российской Федерации от 23.06.2014 № 460)</w:t>
      </w:r>
    </w:p>
    <w:p w14:paraId="63EC6DA7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2. Установить,</w:t>
      </w:r>
      <w:r>
        <w:rPr>
          <w:rStyle w:val="ed"/>
          <w:color w:val="333333"/>
          <w:sz w:val="27"/>
          <w:szCs w:val="27"/>
        </w:rPr>
        <w:t xml:space="preserve">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</w:t>
      </w:r>
      <w:r>
        <w:rPr>
          <w:rStyle w:val="ed"/>
          <w:color w:val="333333"/>
          <w:sz w:val="27"/>
          <w:szCs w:val="27"/>
        </w:rPr>
        <w:t>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</w:t>
      </w:r>
      <w:r>
        <w:rPr>
          <w:rStyle w:val="mark"/>
          <w:color w:val="333333"/>
          <w:sz w:val="27"/>
          <w:szCs w:val="27"/>
        </w:rPr>
        <w:t>акции Указа Президента Российской Федерации от 23.06.2014 № 460 - вступает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в силу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с 1 января 2015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г.)</w:t>
      </w:r>
    </w:p>
    <w:p w14:paraId="003779A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</w:t>
      </w:r>
      <w:r>
        <w:rPr>
          <w:color w:val="333333"/>
          <w:sz w:val="27"/>
          <w:szCs w:val="27"/>
        </w:rPr>
        <w:t>зработке и утверждении положений о представлении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</w:t>
      </w:r>
      <w:r>
        <w:rPr>
          <w:color w:val="333333"/>
          <w:sz w:val="27"/>
          <w:szCs w:val="27"/>
        </w:rPr>
        <w:t>ции и муниципальными служащими сведений о доходах, об имуществе и обязательствах имущественного характера.</w:t>
      </w:r>
    </w:p>
    <w:p w14:paraId="6B4301A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Признать утратившими силу:</w:t>
      </w:r>
    </w:p>
    <w:p w14:paraId="04A2C1BB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15 мая 1997 г. № 484</w:t>
      </w:r>
      <w:r>
        <w:rPr>
          <w:color w:val="333333"/>
          <w:sz w:val="27"/>
          <w:szCs w:val="27"/>
        </w:rPr>
        <w:t xml:space="preserve"> "О представлении лицами, замещающими государственные должн</w:t>
      </w:r>
      <w:r>
        <w:rPr>
          <w:color w:val="333333"/>
          <w:sz w:val="27"/>
          <w:szCs w:val="27"/>
        </w:rPr>
        <w:t>ости Российской Федерации, и лицами, замещающими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№ 20, ст. 2239);</w:t>
      </w:r>
    </w:p>
    <w:p w14:paraId="72EEDA0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</w:t>
      </w:r>
      <w:r>
        <w:rPr>
          <w:color w:val="333333"/>
          <w:sz w:val="27"/>
          <w:szCs w:val="27"/>
        </w:rPr>
        <w:t xml:space="preserve">езидента Российской Федерации </w:t>
      </w:r>
      <w:r>
        <w:rPr>
          <w:rStyle w:val="cmd"/>
          <w:color w:val="333333"/>
          <w:sz w:val="27"/>
          <w:szCs w:val="27"/>
        </w:rPr>
        <w:t>от 4 марта 1998 г. № 227</w:t>
      </w:r>
      <w:r>
        <w:rPr>
          <w:color w:val="333333"/>
          <w:sz w:val="27"/>
          <w:szCs w:val="27"/>
        </w:rPr>
        <w:t xml:space="preserve"> "О внесении изменений и дополнений в Указ Президента Российской Федерации от 15 мая 1997 г. № 484 "О представлении лицами, замещающими государственные должности Российской Федерации, и лицами, замещающ</w:t>
      </w:r>
      <w:r>
        <w:rPr>
          <w:color w:val="333333"/>
          <w:sz w:val="27"/>
          <w:szCs w:val="27"/>
        </w:rPr>
        <w:t>ими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1998, № 10, ст. 1160);</w:t>
      </w:r>
    </w:p>
    <w:p w14:paraId="502E459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"а" пункта 2 Указа Президента Российской Фе</w:t>
      </w:r>
      <w:r>
        <w:rPr>
          <w:color w:val="333333"/>
          <w:sz w:val="27"/>
          <w:szCs w:val="27"/>
        </w:rPr>
        <w:t xml:space="preserve">дерации </w:t>
      </w:r>
      <w:r>
        <w:rPr>
          <w:rStyle w:val="cmd"/>
          <w:color w:val="333333"/>
          <w:sz w:val="27"/>
          <w:szCs w:val="27"/>
        </w:rPr>
        <w:t>от 31 мая 1999 г. № 680</w:t>
      </w:r>
      <w:r>
        <w:rPr>
          <w:color w:val="333333"/>
          <w:sz w:val="27"/>
          <w:szCs w:val="27"/>
        </w:rPr>
        <w:t xml:space="preserve"> 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14:paraId="1A314538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пункт 21 приложения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июля 2</w:t>
      </w:r>
      <w:r>
        <w:rPr>
          <w:rStyle w:val="cmd"/>
          <w:color w:val="333333"/>
          <w:sz w:val="27"/>
          <w:szCs w:val="27"/>
        </w:rPr>
        <w:t>000 г. № 1358</w:t>
      </w:r>
      <w:r>
        <w:rPr>
          <w:color w:val="333333"/>
          <w:sz w:val="27"/>
          <w:szCs w:val="27"/>
        </w:rPr>
        <w:t xml:space="preserve"> "О внесении изменений в акты Президента Российской Федерации" (Собрание законодательства Российской Федерации, 2000, № 31, ст. 3252).</w:t>
      </w:r>
    </w:p>
    <w:p w14:paraId="6F393D1F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Настоящий Указ вступает в силу со дня его официального опубликования.</w:t>
      </w:r>
    </w:p>
    <w:p w14:paraId="01EACEEB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810BC34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510DE87" w14:textId="77777777" w:rsidR="00000000" w:rsidRDefault="00D91071">
      <w:pPr>
        <w:pStyle w:val="i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</w:t>
      </w:r>
      <w:r>
        <w:rPr>
          <w:color w:val="333333"/>
          <w:sz w:val="27"/>
          <w:szCs w:val="27"/>
        </w:rPr>
        <w:t>                              Д.Медведев</w:t>
      </w:r>
    </w:p>
    <w:p w14:paraId="13359E0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FC939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16B5E26B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 мая 2009 года</w:t>
      </w:r>
    </w:p>
    <w:p w14:paraId="5ABBD3F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559</w:t>
      </w:r>
    </w:p>
    <w:p w14:paraId="72BEEA24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29514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1EECED" w14:textId="77777777" w:rsidR="00000000" w:rsidRDefault="00D91071">
      <w:pPr>
        <w:pStyle w:val="s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14:paraId="4274106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A6CE48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</w:t>
      </w:r>
    </w:p>
    <w:p w14:paraId="0F449233" w14:textId="77777777" w:rsidR="00000000" w:rsidRDefault="00D91071">
      <w:pPr>
        <w:pStyle w:val="c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</w:t>
      </w:r>
      <w:r>
        <w:rPr>
          <w:rStyle w:val="mark"/>
          <w:color w:val="333333"/>
          <w:sz w:val="27"/>
          <w:szCs w:val="27"/>
        </w:rPr>
        <w:t>кой Федерации от 12.01.2010 № 59, от 13.03.2012 № 297, от 02.04.2013 № 309, от 30.09.2013 № 743, от 03.12.2013 № 878, от 23.06.2014 № 453, от 23.06.2014 № 460, от 08.03.2015 № 120, от 15.07.2015 № 364, от 19.09.2017 № 431, от 15.01.2020 № 13)</w:t>
      </w:r>
    </w:p>
    <w:p w14:paraId="54A973AF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C7F385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Настоящи</w:t>
      </w:r>
      <w:r>
        <w:rPr>
          <w:color w:val="333333"/>
          <w:sz w:val="27"/>
          <w:szCs w:val="27"/>
        </w:rPr>
        <w:t>м Положением определяется порядок представления гражданами, претендующими на замещение должностей федеральной государственной службы (далее - должности государственной службы), и федеральными государственными служащими сведений о полученных ими доходах, об</w:t>
      </w:r>
      <w:r>
        <w:rPr>
          <w:color w:val="333333"/>
          <w:sz w:val="27"/>
          <w:szCs w:val="27"/>
        </w:rPr>
        <w:t xml:space="preserve">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</w:t>
      </w:r>
      <w:r>
        <w:rPr>
          <w:color w:val="333333"/>
          <w:sz w:val="27"/>
          <w:szCs w:val="27"/>
        </w:rPr>
        <w:t>щественного характера (далее - сведения о доходах, об имуществе и обязательствах имущественного характера).</w:t>
      </w:r>
    </w:p>
    <w:p w14:paraId="28D5DADB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Обязанность представлять сведения о доходах, об имуществе и обязательствах имущественного характера в соответствии с федеральными законами возлаг</w:t>
      </w:r>
      <w:r>
        <w:rPr>
          <w:rStyle w:val="ed"/>
          <w:color w:val="333333"/>
          <w:sz w:val="27"/>
          <w:szCs w:val="27"/>
        </w:rPr>
        <w:t>ается:</w:t>
      </w:r>
    </w:p>
    <w:p w14:paraId="2F39DD7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на гражданина, претендующего на замещение должности государственной службы (далее - гражданин);</w:t>
      </w:r>
    </w:p>
    <w:p w14:paraId="59F2439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на федерального государственного служащего, замещавшего по состоянию на 31 декабря отчетного года должность государственной службы, предусмотренную</w:t>
      </w:r>
      <w:r>
        <w:rPr>
          <w:rStyle w:val="ed"/>
          <w:color w:val="333333"/>
          <w:sz w:val="27"/>
          <w:szCs w:val="27"/>
        </w:rPr>
        <w:t xml:space="preserve"> перечнем должностей, утвержденным Указом Президента Российской Федерации от 18 мая 2009 г. № 557 (далее - государственный служащий);</w:t>
      </w:r>
    </w:p>
    <w:p w14:paraId="3E1819D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на федерального государственного служащего, замещающего должность государственной службы, не предусмотренную перечнем д</w:t>
      </w:r>
      <w:r>
        <w:rPr>
          <w:rStyle w:val="ed"/>
          <w:color w:val="333333"/>
          <w:sz w:val="27"/>
          <w:szCs w:val="27"/>
        </w:rPr>
        <w:t>олжностей, утвержденным Указом Президента Российской Федерации от 18 мая 2009 г. № 557, и претендующего на замещение должности государственной службы, предусмотренной этим перечнем (далее - кандидат на должность, предусмотренную перечнем).</w:t>
      </w:r>
    </w:p>
    <w:p w14:paraId="3DA48EC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</w:t>
      </w:r>
      <w:r>
        <w:rPr>
          <w:rStyle w:val="mark"/>
          <w:color w:val="333333"/>
          <w:sz w:val="27"/>
          <w:szCs w:val="27"/>
        </w:rPr>
        <w:t>и Указа Президента Российской Федерации от 15.07.2015 № 364)</w:t>
      </w:r>
    </w:p>
    <w:p w14:paraId="6D06F05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доходах, об имуществе и обязательствах имущественного характера представляются </w:t>
      </w:r>
      <w:r>
        <w:rPr>
          <w:rStyle w:val="ed"/>
          <w:color w:val="333333"/>
          <w:sz w:val="27"/>
          <w:szCs w:val="27"/>
        </w:rPr>
        <w:t>по утвержденной Президентом Российской Федерации форме справки</w:t>
      </w:r>
      <w:r>
        <w:rPr>
          <w:color w:val="333333"/>
          <w:sz w:val="27"/>
          <w:szCs w:val="27"/>
        </w:rPr>
        <w:t xml:space="preserve">: 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</w:t>
      </w:r>
      <w:r>
        <w:rPr>
          <w:rStyle w:val="mark"/>
          <w:color w:val="333333"/>
          <w:sz w:val="27"/>
          <w:szCs w:val="27"/>
        </w:rPr>
        <w:t>й Федерации от 23.06.2014 № 460 - вступает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в силу с 1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января 2015 г.)</w:t>
      </w:r>
    </w:p>
    <w:p w14:paraId="3E3F1757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гражданами - при поступлении на федеральную государственную службу;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№ 364)</w:t>
      </w:r>
    </w:p>
    <w:p w14:paraId="156F4770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кандидатами на должности, предусмотренны</w:t>
      </w:r>
      <w:r>
        <w:rPr>
          <w:rStyle w:val="ed"/>
          <w:color w:val="333333"/>
          <w:sz w:val="27"/>
          <w:szCs w:val="27"/>
        </w:rPr>
        <w:t>е перечнем, - при назначении на должности государственной службы, предусмотренные перечнем должностей, утвержденным Указом Президента Российской Федерации от 18 мая 2009 г. № 557;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15.07.2015 № 364)</w:t>
      </w:r>
    </w:p>
    <w:p w14:paraId="69145D9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гос</w:t>
      </w:r>
      <w:r>
        <w:rPr>
          <w:color w:val="333333"/>
          <w:sz w:val="27"/>
          <w:szCs w:val="27"/>
        </w:rPr>
        <w:t xml:space="preserve">ударственными служащими, замещающими должности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</w:t>
      </w:r>
      <w:r>
        <w:rPr>
          <w:rStyle w:val="ed"/>
          <w:color w:val="333333"/>
          <w:sz w:val="27"/>
          <w:szCs w:val="27"/>
        </w:rPr>
        <w:t>ии от 18 мая 2009 г. № 557</w:t>
      </w:r>
      <w:r>
        <w:rPr>
          <w:color w:val="333333"/>
          <w:sz w:val="27"/>
          <w:szCs w:val="27"/>
        </w:rPr>
        <w:t>, - ежегодно, не позднее 30 апреля года, следующего за отчетным;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№ 364)</w:t>
      </w:r>
    </w:p>
    <w:p w14:paraId="4D56614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государственными служащими, замещающими должности государственной службы в Администрации Пр</w:t>
      </w:r>
      <w:r>
        <w:rPr>
          <w:color w:val="333333"/>
          <w:sz w:val="27"/>
          <w:szCs w:val="27"/>
        </w:rPr>
        <w:t xml:space="preserve">езидента Российской Федерации, предусмотренные перечнем должностей, </w:t>
      </w:r>
      <w:r>
        <w:rPr>
          <w:rStyle w:val="ed"/>
          <w:color w:val="333333"/>
          <w:sz w:val="27"/>
          <w:szCs w:val="27"/>
        </w:rPr>
        <w:t>утвержденным Указом Президента Российской Федерации от 18 мая 2009 г. № 557</w:t>
      </w:r>
      <w:r>
        <w:rPr>
          <w:color w:val="333333"/>
          <w:sz w:val="27"/>
          <w:szCs w:val="27"/>
        </w:rPr>
        <w:t>, - ежегодно, не позднее 1 апреля года, следующего за отчетным.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</w:t>
      </w:r>
      <w:r>
        <w:rPr>
          <w:rStyle w:val="mark"/>
          <w:color w:val="333333"/>
          <w:sz w:val="27"/>
          <w:szCs w:val="27"/>
        </w:rPr>
        <w:t xml:space="preserve"> от 15.07.2015 № 364)</w:t>
      </w:r>
    </w:p>
    <w:p w14:paraId="05DE1C2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Гражданин при назначении на должность государственной службы представляет:</w:t>
      </w:r>
    </w:p>
    <w:p w14:paraId="34EB1C0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</w:t>
      </w:r>
      <w:r>
        <w:rPr>
          <w:color w:val="333333"/>
          <w:sz w:val="27"/>
          <w:szCs w:val="27"/>
        </w:rPr>
        <w:t xml:space="preserve">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состоянию</w:t>
      </w:r>
      <w:r>
        <w:rPr>
          <w:color w:val="333333"/>
          <w:sz w:val="27"/>
          <w:szCs w:val="27"/>
        </w:rPr>
        <w:t xml:space="preserve">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14:paraId="3A9FD95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доходах супруги (супруга) и несовершеннолетних детей, полученных от всех источников (включая заработную плату</w:t>
      </w:r>
      <w:r>
        <w:rPr>
          <w:color w:val="333333"/>
          <w:sz w:val="27"/>
          <w:szCs w:val="27"/>
        </w:rPr>
        <w:t>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имуществен</w:t>
      </w:r>
      <w:r>
        <w:rPr>
          <w:color w:val="333333"/>
          <w:sz w:val="27"/>
          <w:szCs w:val="27"/>
        </w:rPr>
        <w:t>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14:paraId="2160D3E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Кандидат на должность, предусмотренную перечнем, представляет сведения о доходах</w:t>
      </w:r>
      <w:r>
        <w:rPr>
          <w:rStyle w:val="ed"/>
          <w:color w:val="333333"/>
          <w:sz w:val="27"/>
          <w:szCs w:val="27"/>
        </w:rPr>
        <w:t>, об имуществе и обязательствах имущественного характера в соответствии с пунктом 4 настоящего Положения.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(Дополнено - Указ Президента Российской Федерации от 15.07.2015 № 364)</w:t>
      </w:r>
    </w:p>
    <w:p w14:paraId="1AAE8988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Государственный служащий представляет ежегодно:</w:t>
      </w:r>
    </w:p>
    <w:p w14:paraId="34DEF1D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сведения о своих доходах, полученных за отчетный период (с 1 января по 31 декабря) от всех источников (включая денежное содержание, пенсии, пособия, иные выплаты), а также сведения об имуществе, принадлежа</w:t>
      </w:r>
      <w:r>
        <w:rPr>
          <w:color w:val="333333"/>
          <w:sz w:val="27"/>
          <w:szCs w:val="27"/>
        </w:rPr>
        <w:t>щем ему на праве собственности, и о своих обязательствах имущественного характера по состоянию на конец отчетного периода;</w:t>
      </w:r>
    </w:p>
    <w:p w14:paraId="67F15B6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сведения о доходах супруги (супруга) и несовершеннолетних детей, полученных за отчетный период (с 1 января по 31 декабря) от всех </w:t>
      </w:r>
      <w:r>
        <w:rPr>
          <w:color w:val="333333"/>
          <w:sz w:val="27"/>
          <w:szCs w:val="27"/>
        </w:rPr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14:paraId="314BD655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</w:t>
      </w:r>
      <w:r>
        <w:rPr>
          <w:rStyle w:val="mark"/>
          <w:color w:val="333333"/>
          <w:sz w:val="27"/>
          <w:szCs w:val="27"/>
        </w:rPr>
        <w:t>резидента Российской Федерации от 15.07.2015 № 364)</w:t>
      </w:r>
    </w:p>
    <w:p w14:paraId="456A4DE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руководителем федерального го</w:t>
      </w:r>
      <w:r>
        <w:rPr>
          <w:color w:val="333333"/>
          <w:sz w:val="27"/>
          <w:szCs w:val="27"/>
        </w:rPr>
        <w:t>сударственного органа.</w:t>
      </w:r>
    </w:p>
    <w:p w14:paraId="1A3B544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Прези</w:t>
      </w:r>
      <w:r>
        <w:rPr>
          <w:rStyle w:val="ed"/>
          <w:color w:val="333333"/>
          <w:sz w:val="27"/>
          <w:szCs w:val="27"/>
        </w:rPr>
        <w:t>дентом Российской Федерации или по представлению Президента Российской Федерации, гражданами, претендующими на замещение должностей первого заместителя и заместителей Генерального прокурора Российской Федерации, назначение на которые и освобождение от кото</w:t>
      </w:r>
      <w:r>
        <w:rPr>
          <w:rStyle w:val="ed"/>
          <w:color w:val="333333"/>
          <w:sz w:val="27"/>
          <w:szCs w:val="27"/>
        </w:rPr>
        <w:t>рых осуществляются по представлению Генерального прокурора Российской Федерации, гражданами,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Федерации, Аппарата Гос</w:t>
      </w:r>
      <w:r>
        <w:rPr>
          <w:rStyle w:val="ed"/>
          <w:color w:val="333333"/>
          <w:sz w:val="27"/>
          <w:szCs w:val="27"/>
        </w:rPr>
        <w:t xml:space="preserve">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представляемые </w:t>
      </w:r>
      <w:r>
        <w:rPr>
          <w:rStyle w:val="ed"/>
          <w:color w:val="333333"/>
          <w:sz w:val="27"/>
          <w:szCs w:val="27"/>
        </w:rPr>
        <w:lastRenderedPageBreak/>
        <w:t>государственными служащими, замещающими указанные должност</w:t>
      </w:r>
      <w:r>
        <w:rPr>
          <w:rStyle w:val="ed"/>
          <w:color w:val="333333"/>
          <w:sz w:val="27"/>
          <w:szCs w:val="27"/>
        </w:rPr>
        <w:t>и государственной службы,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коррупции.</w:t>
      </w:r>
      <w:r>
        <w:rPr>
          <w:rStyle w:val="mark"/>
          <w:color w:val="333333"/>
          <w:sz w:val="27"/>
          <w:szCs w:val="27"/>
        </w:rPr>
        <w:t xml:space="preserve"> (В редакции указов Президента Российской Федерации от 02.04.2013 № 309; от 03.1</w:t>
      </w:r>
      <w:r>
        <w:rPr>
          <w:rStyle w:val="mark"/>
          <w:color w:val="333333"/>
          <w:sz w:val="27"/>
          <w:szCs w:val="27"/>
        </w:rPr>
        <w:t>2.2013 № 878)</w:t>
      </w:r>
    </w:p>
    <w:p w14:paraId="711D454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которых осуществляются Правительством Российской Фе</w:t>
      </w:r>
      <w:r>
        <w:rPr>
          <w:color w:val="333333"/>
          <w:sz w:val="27"/>
          <w:szCs w:val="27"/>
        </w:rPr>
        <w:t>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подразделение Аппарата Правительства Российской Федерации, определяемое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14:paraId="0AF820BF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</w:t>
      </w:r>
      <w:r>
        <w:rPr>
          <w:rStyle w:val="ed"/>
          <w:color w:val="333333"/>
          <w:sz w:val="27"/>
          <w:szCs w:val="27"/>
        </w:rPr>
        <w:t xml:space="preserve">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</w:t>
      </w:r>
      <w:r>
        <w:rPr>
          <w:rStyle w:val="ed"/>
          <w:color w:val="333333"/>
          <w:sz w:val="27"/>
          <w:szCs w:val="27"/>
        </w:rPr>
        <w:t xml:space="preserve"> срока, предусмотренного для их представления в кадровую службу федерального государственного органа.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19.09.2017 № 431)</w:t>
      </w:r>
    </w:p>
    <w:p w14:paraId="6C0CF26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 случае если гражданин или государственный служащий обнаружили, что в представле</w:t>
      </w:r>
      <w:r>
        <w:rPr>
          <w:color w:val="333333"/>
          <w:sz w:val="27"/>
          <w:szCs w:val="27"/>
        </w:rPr>
        <w:t>нных ими в кадровую службу федерального государственного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</w:t>
      </w:r>
      <w:r>
        <w:rPr>
          <w:color w:val="333333"/>
          <w:sz w:val="27"/>
          <w:szCs w:val="27"/>
        </w:rPr>
        <w:t>дения в порядке, установленном настоящим Положением.</w:t>
      </w:r>
    </w:p>
    <w:p w14:paraId="47BC9AB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Гражданин может представить уточненные сведения в течение одного месяца со дня представления сведений в соответствии с подпунктом "а" пункта 3 настоящего Положения. Кандидат на должность, предусмотренную</w:t>
      </w:r>
      <w:r>
        <w:rPr>
          <w:rStyle w:val="ed"/>
          <w:color w:val="333333"/>
          <w:sz w:val="27"/>
          <w:szCs w:val="27"/>
        </w:rPr>
        <w:t xml:space="preserve"> перечнем, может представить уточненные сведения в течение одного месяца со дня представления сведений в соответствии с подпунктом "а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" пункта 3 настоящего Положения. Государственный служащий может представить уточненные </w:t>
      </w:r>
      <w:r>
        <w:rPr>
          <w:rStyle w:val="ed"/>
          <w:color w:val="333333"/>
          <w:sz w:val="27"/>
          <w:szCs w:val="27"/>
        </w:rPr>
        <w:lastRenderedPageBreak/>
        <w:t>сведения в течение одного месяца по</w:t>
      </w:r>
      <w:r>
        <w:rPr>
          <w:rStyle w:val="ed"/>
          <w:color w:val="333333"/>
          <w:sz w:val="27"/>
          <w:szCs w:val="27"/>
        </w:rPr>
        <w:t>сле окончания срока, указанного в подпункте "б" или "в" пункта 3 настоящего Положения.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15.07.2015 № 364)</w:t>
      </w:r>
    </w:p>
    <w:p w14:paraId="2988EA0D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Уточненные сведения, представленные гражданами и государственными служащими, указанными в абзацах </w:t>
      </w:r>
      <w:r>
        <w:rPr>
          <w:rStyle w:val="ed"/>
          <w:color w:val="333333"/>
          <w:sz w:val="27"/>
          <w:szCs w:val="27"/>
        </w:rPr>
        <w:t>втором и третьем пункта 7 настоящего Положения,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</w:t>
      </w:r>
      <w:r>
        <w:rPr>
          <w:rStyle w:val="ed"/>
          <w:color w:val="333333"/>
          <w:sz w:val="27"/>
          <w:szCs w:val="27"/>
        </w:rPr>
        <w:t>рации, определяемое Правительством Российской Федерации, в течение пяти дней после их представления в соответствующую кадровую службу.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15.07.2015 № 364)</w:t>
      </w:r>
    </w:p>
    <w:p w14:paraId="0487C0B4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Сведения о доходах, об имуществе и обязательств</w:t>
      </w:r>
      <w:r>
        <w:rPr>
          <w:rStyle w:val="ed"/>
          <w:color w:val="333333"/>
          <w:sz w:val="27"/>
          <w:szCs w:val="27"/>
        </w:rPr>
        <w:t>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</w:t>
      </w:r>
      <w:r>
        <w:rPr>
          <w:rStyle w:val="ed"/>
          <w:color w:val="333333"/>
          <w:sz w:val="27"/>
          <w:szCs w:val="27"/>
        </w:rPr>
        <w:t>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  <w:r>
        <w:rPr>
          <w:rStyle w:val="mark"/>
          <w:color w:val="333333"/>
          <w:sz w:val="27"/>
          <w:szCs w:val="27"/>
        </w:rPr>
        <w:t xml:space="preserve"> (Дополнено - Указ Президента Российской Федерации от 15.01.202</w:t>
      </w:r>
      <w:r>
        <w:rPr>
          <w:rStyle w:val="mark"/>
          <w:color w:val="333333"/>
          <w:sz w:val="27"/>
          <w:szCs w:val="27"/>
        </w:rPr>
        <w:t>0 № 13, вступает в силу с 1 июля 2020 г.)</w:t>
      </w:r>
    </w:p>
    <w:p w14:paraId="66F873E8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случае непредставления по объективным причинам государственным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</w:t>
      </w:r>
      <w:r>
        <w:rPr>
          <w:color w:val="333333"/>
          <w:sz w:val="27"/>
          <w:szCs w:val="27"/>
        </w:rPr>
        <w:t>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6483862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Проверка достоверности и полноты сведений о доходах, об имуществе и обязательствах и</w:t>
      </w:r>
      <w:r>
        <w:rPr>
          <w:color w:val="333333"/>
          <w:sz w:val="27"/>
          <w:szCs w:val="27"/>
        </w:rPr>
        <w:t>мущественного характера, представленных в соответствии с настоящим Положением гражданином и государственным служащим, осуществляется в соответствии с законодательством Российской Федерации.</w:t>
      </w:r>
    </w:p>
    <w:p w14:paraId="24BECEE7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Сведения о доходах, об имуществе и обязательствах имущественно</w:t>
      </w:r>
      <w:r>
        <w:rPr>
          <w:color w:val="333333"/>
          <w:sz w:val="27"/>
          <w:szCs w:val="27"/>
        </w:rPr>
        <w:t>го характера, представляемые в соответствии с настоящим Положением гражданином и государственным служащим,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47143EFF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Эти сведен</w:t>
      </w:r>
      <w:r>
        <w:rPr>
          <w:color w:val="333333"/>
          <w:sz w:val="27"/>
          <w:szCs w:val="27"/>
        </w:rPr>
        <w:t>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</w:t>
      </w:r>
      <w:r>
        <w:rPr>
          <w:color w:val="333333"/>
          <w:sz w:val="27"/>
          <w:szCs w:val="27"/>
        </w:rPr>
        <w:t>ым лицам в случаях, предусмотренных федеральными законами.</w:t>
      </w:r>
    </w:p>
    <w:p w14:paraId="6EC196A0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Сведения о доходах, об имуществе и обязательствах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</w:t>
      </w:r>
      <w:r>
        <w:rPr>
          <w:rStyle w:val="ed"/>
          <w:color w:val="333333"/>
          <w:sz w:val="27"/>
          <w:szCs w:val="27"/>
        </w:rPr>
        <w:t>У</w:t>
      </w:r>
      <w:r>
        <w:rPr>
          <w:rStyle w:val="ed"/>
          <w:color w:val="333333"/>
          <w:sz w:val="27"/>
          <w:szCs w:val="27"/>
        </w:rPr>
        <w:t>казом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Президента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Российской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Федерации от 8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июля 2013 г. № 613</w:t>
      </w:r>
      <w:r>
        <w:rPr>
          <w:color w:val="333333"/>
          <w:sz w:val="27"/>
          <w:szCs w:val="27"/>
        </w:rPr>
        <w:t>, размещаются на официальном сайте соответствующего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</w:t>
      </w:r>
      <w:r>
        <w:rPr>
          <w:color w:val="333333"/>
          <w:sz w:val="27"/>
          <w:szCs w:val="27"/>
        </w:rPr>
        <w:t>ргана - предоставляются общероссийским средствам массовой информации для опубликования по их запросам.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30.09.2013 № 743)</w:t>
      </w:r>
    </w:p>
    <w:p w14:paraId="13BC57BD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Федеральные государственные служащие, в должностные обязанности которых входит</w:t>
      </w:r>
      <w:r>
        <w:rPr>
          <w:color w:val="333333"/>
          <w:sz w:val="27"/>
          <w:szCs w:val="27"/>
        </w:rPr>
        <w:t xml:space="preserve">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</w:t>
      </w:r>
      <w:r>
        <w:rPr>
          <w:color w:val="333333"/>
          <w:sz w:val="27"/>
          <w:szCs w:val="27"/>
        </w:rPr>
        <w:t>м Российской Федерации.</w:t>
      </w:r>
    </w:p>
    <w:p w14:paraId="3B7E9872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Сведения о доходах, об имуществе и обязательствах имущественного характера, представленные в соответствии с настоящим Положением гражданином или кандидатом на должность, предусмотренную перечнем, а также представляемые государст</w:t>
      </w:r>
      <w:r>
        <w:rPr>
          <w:rStyle w:val="ed"/>
          <w:color w:val="333333"/>
          <w:sz w:val="27"/>
          <w:szCs w:val="27"/>
        </w:rPr>
        <w:t>венным служащим ежегодно, и информация о результатах проверки достоверности и полноты этих сведений приобщаются к личному делу государственного служащего. Указанные сведения также могут храниться в электронном виде.</w:t>
      </w:r>
    </w:p>
    <w:p w14:paraId="02AB1C64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В случае если гражданин или кандидат на </w:t>
      </w:r>
      <w:r>
        <w:rPr>
          <w:rStyle w:val="ed"/>
          <w:color w:val="333333"/>
          <w:sz w:val="27"/>
          <w:szCs w:val="27"/>
        </w:rPr>
        <w:t>должность, предусмотренную перечнем, представившие в кадровую службу федерального государственного органа справки о своих доходах, об имуществе и обязательствах имущественного характера, а также справки о доходах, об имуществе и обязательствах имущественно</w:t>
      </w:r>
      <w:r>
        <w:rPr>
          <w:rStyle w:val="ed"/>
          <w:color w:val="333333"/>
          <w:sz w:val="27"/>
          <w:szCs w:val="27"/>
        </w:rPr>
        <w:t>го характера своих супруги (супруга) и несовершеннолетних детей, не были назначены на должность государственной службы, такие справки возвращаются указанным лицам по их письменному заявлению вместе с другими документами.</w:t>
      </w:r>
    </w:p>
    <w:p w14:paraId="796CED0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(Пункт в редакции Указа Президента </w:t>
      </w:r>
      <w:r>
        <w:rPr>
          <w:rStyle w:val="mark"/>
          <w:color w:val="333333"/>
          <w:sz w:val="27"/>
          <w:szCs w:val="27"/>
        </w:rPr>
        <w:t>Российской Федерации от 15.01.2020 № 13, вступает в силу с 1 июля 2020 г.)</w:t>
      </w:r>
    </w:p>
    <w:p w14:paraId="62CE61C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15. 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</w:t>
      </w:r>
      <w:r>
        <w:rPr>
          <w:color w:val="333333"/>
          <w:sz w:val="27"/>
          <w:szCs w:val="27"/>
        </w:rPr>
        <w:t>ть государственной службы,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Федерации.</w:t>
      </w:r>
    </w:p>
    <w:p w14:paraId="2289718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D5DD6E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09C8912" w14:textId="77777777" w:rsidR="00000000" w:rsidRDefault="00D91071">
      <w:pPr>
        <w:pStyle w:val="s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</w:t>
      </w:r>
      <w:r>
        <w:rPr>
          <w:color w:val="333333"/>
          <w:sz w:val="27"/>
          <w:szCs w:val="27"/>
        </w:rPr>
        <w:t>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14:paraId="704355A5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239A08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14:paraId="57D0A2E0" w14:textId="77777777" w:rsidR="00000000" w:rsidRDefault="00D91071">
      <w:pPr>
        <w:pStyle w:val="c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органа)</w:t>
      </w:r>
    </w:p>
    <w:p w14:paraId="7A0555EB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BE23D0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</w:t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 гражданина, претендующего на замещение должности федеральной государственной службы</w:t>
      </w:r>
    </w:p>
    <w:p w14:paraId="4E70BDC0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2C4AC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14:paraId="7C3CF6C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D40543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5DAB494" w14:textId="77777777" w:rsidR="00000000" w:rsidRDefault="00D91071">
      <w:pPr>
        <w:pStyle w:val="s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</w:t>
      </w:r>
      <w:r>
        <w:rPr>
          <w:color w:val="333333"/>
          <w:sz w:val="27"/>
          <w:szCs w:val="27"/>
        </w:rPr>
        <w:t>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14:paraId="124E786C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6E74DD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</w:t>
      </w:r>
    </w:p>
    <w:p w14:paraId="138633E1" w14:textId="77777777" w:rsidR="00000000" w:rsidRDefault="00D91071">
      <w:pPr>
        <w:pStyle w:val="c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(указывается наименование кадрового подразделения федерального государственного органа)</w:t>
      </w:r>
    </w:p>
    <w:p w14:paraId="1E81004E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5F56157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 xml:space="preserve"> о доходах, об имуществе </w:t>
      </w:r>
      <w:r>
        <w:rPr>
          <w:color w:val="333333"/>
          <w:sz w:val="27"/>
          <w:szCs w:val="27"/>
        </w:rPr>
        <w:t>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несовершеннолетних детей</w:t>
      </w:r>
      <w:r>
        <w:rPr>
          <w:color w:val="333333"/>
          <w:sz w:val="27"/>
          <w:szCs w:val="27"/>
        </w:rPr>
        <w:br/>
        <w:t>гражданина, претендующего на замещение должности федеральной государственной службы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41A41881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F4CD4CB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</w:t>
      </w:r>
      <w:r>
        <w:rPr>
          <w:rStyle w:val="mark"/>
          <w:color w:val="333333"/>
          <w:sz w:val="27"/>
          <w:szCs w:val="27"/>
        </w:rPr>
        <w:t>2014 № 460)</w:t>
      </w:r>
    </w:p>
    <w:p w14:paraId="518C57F8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017B85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9077CA7" w14:textId="77777777" w:rsidR="00000000" w:rsidRDefault="00D91071">
      <w:pPr>
        <w:pStyle w:val="s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14:paraId="2F46027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BD94302" w14:textId="77777777" w:rsidR="00000000" w:rsidRDefault="00D91071">
      <w:pPr>
        <w:pStyle w:val="c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______________________________________________________________ (указывается наименование кадрового подразделения федерального государственного органа)</w:t>
      </w:r>
    </w:p>
    <w:p w14:paraId="48EC6AE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0CE358D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 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 доходах, об имуществе и обязательствах имущественного характера федерального государственного служащего</w:t>
      </w:r>
    </w:p>
    <w:p w14:paraId="71E931F2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A2DF4F2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14:paraId="701AAE45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9C7C69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05D9EFC" w14:textId="77777777" w:rsidR="00000000" w:rsidRDefault="00D91071">
      <w:pPr>
        <w:pStyle w:val="s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от 18 мая 2009 г.</w:t>
      </w:r>
      <w:r>
        <w:rPr>
          <w:color w:val="333333"/>
          <w:sz w:val="27"/>
          <w:szCs w:val="27"/>
        </w:rPr>
        <w:br/>
        <w:t>№ 559</w:t>
      </w:r>
    </w:p>
    <w:p w14:paraId="52A91764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BF33C42" w14:textId="77777777" w:rsidR="00000000" w:rsidRDefault="00D91071">
      <w:pPr>
        <w:pStyle w:val="c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_____________________________________________________________ (указывается наименование кадрового подразделения федерального государственного органа)</w:t>
      </w:r>
    </w:p>
    <w:p w14:paraId="7D5B7D2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DD1E74" w14:textId="77777777" w:rsidR="00000000" w:rsidRDefault="00D91071">
      <w:pPr>
        <w:pStyle w:val="t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> о доходах, об имуществе и обязательствах имущественного</w:t>
      </w:r>
      <w:r>
        <w:rPr>
          <w:color w:val="333333"/>
          <w:sz w:val="27"/>
          <w:szCs w:val="27"/>
        </w:rPr>
        <w:br/>
        <w:t>характера супруги (супруга) и несовер</w:t>
      </w:r>
      <w:r>
        <w:rPr>
          <w:color w:val="333333"/>
          <w:sz w:val="27"/>
          <w:szCs w:val="27"/>
        </w:rPr>
        <w:t>шеннолетних детей</w:t>
      </w:r>
      <w:r>
        <w:rPr>
          <w:color w:val="333333"/>
          <w:sz w:val="27"/>
          <w:szCs w:val="27"/>
        </w:rPr>
        <w:br/>
        <w:t>федерального государственного служащего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14:paraId="72E62786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287224A" w14:textId="77777777" w:rsidR="00000000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с 1 января 2015 г. - Указ Президента Российской Федерации от 23.06.2014 № 460)</w:t>
      </w:r>
    </w:p>
    <w:p w14:paraId="153B25DC" w14:textId="77777777" w:rsidR="00D91071" w:rsidRDefault="00D91071">
      <w:pPr>
        <w:pStyle w:val="a3"/>
        <w:spacing w:line="300" w:lineRule="auto"/>
        <w:divId w:val="48007874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91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11"/>
    <w:rsid w:val="00AC3711"/>
    <w:rsid w:val="00D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4061ED"/>
  <w15:chartTrackingRefBased/>
  <w15:docId w15:val="{E638A477-A06C-4776-A69F-D79F0C00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7874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3061</Words>
  <Characters>17451</Characters>
  <Application>Microsoft Office Word</Application>
  <DocSecurity>0</DocSecurity>
  <Lines>145</Lines>
  <Paragraphs>40</Paragraphs>
  <ScaleCrop>false</ScaleCrop>
  <Company/>
  <LinksUpToDate>false</LinksUpToDate>
  <CharactersWithSpaces>20472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2023-06-01T20:44:00Z</dcterms:created>
  <dcterms:modified xsi:type="dcterms:W3CDTF">2023-06-01T20:44:00Z</dcterms:modified>
</cp:coreProperties>
</file>