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015062">
        <w:rPr>
          <w:b/>
          <w:sz w:val="28"/>
          <w:szCs w:val="28"/>
        </w:rPr>
        <w:t>234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57B64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537"/>
        <w:gridCol w:w="1715"/>
        <w:gridCol w:w="2537"/>
      </w:tblGrid>
      <w:tr w:rsidR="00E13C37" w:rsidTr="00E675E2">
        <w:trPr>
          <w:trHeight w:val="150"/>
        </w:trPr>
        <w:tc>
          <w:tcPr>
            <w:tcW w:w="817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537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E675E2">
        <w:trPr>
          <w:trHeight w:val="289"/>
        </w:trPr>
        <w:tc>
          <w:tcPr>
            <w:tcW w:w="817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872966" w:rsidRPr="00E13C37" w:rsidRDefault="00F77B85" w:rsidP="00557B64"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д.</w:t>
            </w:r>
            <w:r w:rsidR="00557B64">
              <w:t xml:space="preserve"> </w:t>
            </w:r>
            <w:proofErr w:type="spellStart"/>
            <w:r w:rsidR="00557B64">
              <w:t>Халино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E675E2" w:rsidP="008660E0">
            <w:pPr>
              <w:jc w:val="center"/>
            </w:pPr>
            <w:r>
              <w:t>46:11:070</w:t>
            </w:r>
            <w:r w:rsidR="00557B64">
              <w:t>1</w:t>
            </w:r>
            <w:r w:rsidR="00AE3E87">
              <w:t>01</w:t>
            </w:r>
            <w:r w:rsidR="00E13C37">
              <w:t>:</w:t>
            </w:r>
            <w:r w:rsidR="00015062">
              <w:t>261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015062">
        <w:rPr>
          <w:sz w:val="28"/>
          <w:szCs w:val="28"/>
        </w:rPr>
        <w:t>05.11.</w:t>
      </w:r>
      <w:bookmarkStart w:id="0" w:name="_GoBack"/>
      <w:bookmarkEnd w:id="0"/>
      <w:r w:rsidR="006939C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062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57B64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939C6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BABA3"/>
  <w14:defaultImageDpi w14:val="0"/>
  <w15:docId w15:val="{65B61A31-2BBC-4407-B22E-1405E473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150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1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CEB16-AAE4-48BA-8720-53C9B52E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4</cp:revision>
  <cp:lastPrinted>2024-10-18T13:30:00Z</cp:lastPrinted>
  <dcterms:created xsi:type="dcterms:W3CDTF">2024-06-24T09:09:00Z</dcterms:created>
  <dcterms:modified xsi:type="dcterms:W3CDTF">2024-10-18T13:30:00Z</dcterms:modified>
</cp:coreProperties>
</file>