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F2B" w:rsidRDefault="007A4F2B" w:rsidP="007A4F2B">
      <w:pPr>
        <w:spacing w:line="276" w:lineRule="auto"/>
        <w:jc w:val="right"/>
      </w:pPr>
    </w:p>
    <w:p w:rsidR="008708F6" w:rsidRDefault="007A4F2B" w:rsidP="00F26178">
      <w:pPr>
        <w:spacing w:line="276" w:lineRule="auto"/>
      </w:pPr>
      <w:r>
        <w:t xml:space="preserve">                                                                              </w:t>
      </w:r>
      <w:r w:rsidRPr="007A4F2B">
        <w:rPr>
          <w:sz w:val="24"/>
          <w:szCs w:val="24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8" o:title=""/>
          </v:shape>
          <o:OLEObject Type="Embed" ProgID="StaticMetafile" ShapeID="_x0000_i1025" DrawAspect="Content" ObjectID="_1743241743" r:id="rId9"/>
        </w:object>
      </w:r>
    </w:p>
    <w:p w:rsidR="00F26178" w:rsidRPr="009C395A" w:rsidRDefault="00F26178" w:rsidP="00F26178">
      <w:pPr>
        <w:spacing w:line="276" w:lineRule="auto"/>
        <w:jc w:val="center"/>
        <w:rPr>
          <w:rFonts w:eastAsia="SimSu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0573" w:rsidRDefault="00F26178" w:rsidP="00CA2DBF">
      <w:pPr>
        <w:tabs>
          <w:tab w:val="right" w:pos="7920"/>
        </w:tabs>
        <w:spacing w:line="276" w:lineRule="auto"/>
        <w:jc w:val="center"/>
        <w:rPr>
          <w:rFonts w:eastAsia="SimSun"/>
          <w:b/>
          <w:color w:val="000000"/>
          <w:kern w:val="1"/>
          <w:sz w:val="32"/>
          <w:szCs w:val="32"/>
          <w:lang w:eastAsia="hi-IN" w:bidi="hi-IN"/>
        </w:rPr>
      </w:pPr>
      <w:r>
        <w:rPr>
          <w:rFonts w:eastAsia="SimSun"/>
          <w:b/>
          <w:color w:val="000000"/>
          <w:kern w:val="1"/>
          <w:sz w:val="32"/>
          <w:szCs w:val="32"/>
          <w:lang w:eastAsia="hi-IN" w:bidi="hi-IN"/>
        </w:rPr>
        <w:t>АДМИНИСТРАЦИЯ</w:t>
      </w:r>
    </w:p>
    <w:p w:rsidR="00F26178" w:rsidRDefault="00F26178" w:rsidP="00CA2DBF">
      <w:pPr>
        <w:tabs>
          <w:tab w:val="right" w:pos="7920"/>
        </w:tabs>
        <w:spacing w:line="276" w:lineRule="auto"/>
        <w:jc w:val="center"/>
        <w:rPr>
          <w:rFonts w:eastAsia="SimSun"/>
          <w:b/>
          <w:color w:val="000000"/>
          <w:kern w:val="1"/>
          <w:sz w:val="32"/>
          <w:szCs w:val="32"/>
          <w:lang w:eastAsia="hi-IN" w:bidi="hi-IN"/>
        </w:rPr>
      </w:pPr>
      <w:r>
        <w:rPr>
          <w:rFonts w:eastAsia="SimSun"/>
          <w:b/>
          <w:color w:val="000000"/>
          <w:kern w:val="1"/>
          <w:sz w:val="32"/>
          <w:szCs w:val="32"/>
          <w:lang w:eastAsia="hi-IN" w:bidi="hi-IN"/>
        </w:rPr>
        <w:t>КЛЮКВИНСКОГО СЕЛЬСОВЕТА</w:t>
      </w:r>
    </w:p>
    <w:p w:rsidR="00F26178" w:rsidRDefault="00F26178" w:rsidP="00CA2DBF">
      <w:pPr>
        <w:tabs>
          <w:tab w:val="right" w:pos="7920"/>
        </w:tabs>
        <w:spacing w:line="276" w:lineRule="auto"/>
        <w:jc w:val="center"/>
        <w:rPr>
          <w:rFonts w:eastAsia="SimSun"/>
          <w:b/>
          <w:color w:val="000000"/>
          <w:kern w:val="1"/>
          <w:sz w:val="32"/>
          <w:szCs w:val="32"/>
          <w:lang w:eastAsia="hi-IN" w:bidi="hi-IN"/>
        </w:rPr>
      </w:pPr>
      <w:r>
        <w:rPr>
          <w:rFonts w:eastAsia="SimSun"/>
          <w:b/>
          <w:color w:val="000000"/>
          <w:kern w:val="1"/>
          <w:sz w:val="32"/>
          <w:szCs w:val="32"/>
          <w:lang w:eastAsia="hi-IN" w:bidi="hi-IN"/>
        </w:rPr>
        <w:t>КУРСКОГО РАЙОНА</w:t>
      </w:r>
    </w:p>
    <w:p w:rsidR="00F26178" w:rsidRPr="00F26178" w:rsidRDefault="00F26178" w:rsidP="00CA2DBF">
      <w:pPr>
        <w:tabs>
          <w:tab w:val="right" w:pos="7920"/>
        </w:tabs>
        <w:spacing w:line="276" w:lineRule="auto"/>
        <w:jc w:val="center"/>
        <w:rPr>
          <w:rFonts w:eastAsia="SimSun"/>
          <w:b/>
          <w:color w:val="000000"/>
          <w:kern w:val="1"/>
          <w:sz w:val="32"/>
          <w:szCs w:val="32"/>
          <w:lang w:eastAsia="hi-IN" w:bidi="hi-IN"/>
        </w:rPr>
      </w:pPr>
      <w:r>
        <w:rPr>
          <w:rFonts w:eastAsia="SimSun"/>
          <w:b/>
          <w:color w:val="000000"/>
          <w:kern w:val="1"/>
          <w:sz w:val="32"/>
          <w:szCs w:val="32"/>
          <w:lang w:eastAsia="hi-IN" w:bidi="hi-IN"/>
        </w:rPr>
        <w:t>===================================================</w:t>
      </w:r>
    </w:p>
    <w:p w:rsidR="00840573" w:rsidRDefault="00840573" w:rsidP="00CA2DBF">
      <w:pPr>
        <w:tabs>
          <w:tab w:val="right" w:pos="7920"/>
        </w:tabs>
        <w:spacing w:line="276" w:lineRule="auto"/>
        <w:jc w:val="center"/>
        <w:rPr>
          <w:rFonts w:eastAsia="SimSun"/>
          <w:b/>
          <w:color w:val="000000"/>
          <w:kern w:val="1"/>
          <w:sz w:val="24"/>
          <w:szCs w:val="24"/>
          <w:lang w:eastAsia="hi-IN" w:bidi="hi-IN"/>
        </w:rPr>
      </w:pPr>
    </w:p>
    <w:p w:rsidR="00FE4F90" w:rsidRPr="00F26178" w:rsidRDefault="00CA2DBF" w:rsidP="00CA2DBF">
      <w:pPr>
        <w:tabs>
          <w:tab w:val="right" w:pos="7920"/>
        </w:tabs>
        <w:spacing w:line="276" w:lineRule="auto"/>
        <w:jc w:val="center"/>
        <w:rPr>
          <w:b/>
          <w:bCs/>
          <w:sz w:val="36"/>
          <w:szCs w:val="36"/>
        </w:rPr>
      </w:pPr>
      <w:r w:rsidRPr="00F26178">
        <w:rPr>
          <w:rFonts w:eastAsia="SimSun"/>
          <w:b/>
          <w:color w:val="000000"/>
          <w:kern w:val="1"/>
          <w:sz w:val="36"/>
          <w:szCs w:val="36"/>
          <w:lang w:eastAsia="hi-IN" w:bidi="hi-IN"/>
        </w:rPr>
        <w:t>ПОСТАНОВЛЕНИЕ</w:t>
      </w:r>
      <w:r w:rsidR="00FE4F90" w:rsidRPr="00F26178">
        <w:rPr>
          <w:sz w:val="36"/>
          <w:szCs w:val="36"/>
        </w:rPr>
        <w:t xml:space="preserve">                                                     </w:t>
      </w:r>
      <w:r w:rsidR="00FE4F90" w:rsidRPr="00F26178">
        <w:rPr>
          <w:b/>
          <w:bCs/>
          <w:sz w:val="36"/>
          <w:szCs w:val="36"/>
        </w:rPr>
        <w:t xml:space="preserve">           </w:t>
      </w:r>
    </w:p>
    <w:p w:rsidR="00F26178" w:rsidRDefault="00F26178" w:rsidP="008708F6">
      <w:pPr>
        <w:spacing w:line="276" w:lineRule="auto"/>
        <w:rPr>
          <w:b/>
          <w:bCs/>
          <w:sz w:val="24"/>
          <w:szCs w:val="24"/>
        </w:rPr>
      </w:pPr>
    </w:p>
    <w:p w:rsidR="00F26178" w:rsidRPr="00F26178" w:rsidRDefault="00F26178" w:rsidP="008708F6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24"/>
          <w:szCs w:val="24"/>
        </w:rPr>
        <w:t xml:space="preserve">                                                  </w:t>
      </w:r>
      <w:r w:rsidR="00CA2DBF" w:rsidRPr="00F26178">
        <w:rPr>
          <w:b/>
          <w:bCs/>
          <w:sz w:val="32"/>
          <w:szCs w:val="32"/>
        </w:rPr>
        <w:t xml:space="preserve">от </w:t>
      </w:r>
      <w:r w:rsidR="00A21069" w:rsidRPr="00F26178">
        <w:rPr>
          <w:b/>
          <w:bCs/>
          <w:sz w:val="32"/>
          <w:szCs w:val="32"/>
        </w:rPr>
        <w:t>14</w:t>
      </w:r>
      <w:r w:rsidRPr="00F26178">
        <w:rPr>
          <w:b/>
          <w:bCs/>
          <w:sz w:val="32"/>
          <w:szCs w:val="32"/>
        </w:rPr>
        <w:t>.04.</w:t>
      </w:r>
      <w:r w:rsidR="00FE4F90" w:rsidRPr="00F26178">
        <w:rPr>
          <w:b/>
          <w:bCs/>
          <w:sz w:val="32"/>
          <w:szCs w:val="32"/>
        </w:rPr>
        <w:t>20</w:t>
      </w:r>
      <w:r w:rsidR="00C4209E" w:rsidRPr="00F26178">
        <w:rPr>
          <w:b/>
          <w:bCs/>
          <w:sz w:val="32"/>
          <w:szCs w:val="32"/>
        </w:rPr>
        <w:t>2</w:t>
      </w:r>
      <w:r w:rsidR="00AE5ADA" w:rsidRPr="00F26178">
        <w:rPr>
          <w:b/>
          <w:bCs/>
          <w:sz w:val="32"/>
          <w:szCs w:val="32"/>
        </w:rPr>
        <w:t>3</w:t>
      </w:r>
      <w:r w:rsidR="00FE4F90" w:rsidRPr="00F26178">
        <w:rPr>
          <w:b/>
          <w:bCs/>
          <w:sz w:val="32"/>
          <w:szCs w:val="32"/>
        </w:rPr>
        <w:t xml:space="preserve"> года</w:t>
      </w:r>
      <w:r w:rsidRPr="00F26178">
        <w:rPr>
          <w:b/>
          <w:bCs/>
          <w:sz w:val="32"/>
          <w:szCs w:val="32"/>
        </w:rPr>
        <w:t xml:space="preserve"> № 103</w:t>
      </w:r>
      <w:r w:rsidR="00FE4F90" w:rsidRPr="00F26178">
        <w:rPr>
          <w:b/>
          <w:bCs/>
          <w:sz w:val="32"/>
          <w:szCs w:val="32"/>
        </w:rPr>
        <w:t xml:space="preserve">         </w:t>
      </w:r>
      <w:r w:rsidR="008708F6" w:rsidRPr="00F26178">
        <w:rPr>
          <w:b/>
          <w:bCs/>
          <w:sz w:val="32"/>
          <w:szCs w:val="32"/>
        </w:rPr>
        <w:t xml:space="preserve">                                                    </w:t>
      </w:r>
      <w:r w:rsidR="009C395A" w:rsidRPr="00F26178">
        <w:rPr>
          <w:b/>
          <w:bCs/>
          <w:sz w:val="32"/>
          <w:szCs w:val="32"/>
        </w:rPr>
        <w:t xml:space="preserve">                                    </w:t>
      </w:r>
      <w:r w:rsidR="008708F6" w:rsidRPr="00F26178">
        <w:rPr>
          <w:b/>
          <w:bCs/>
          <w:sz w:val="32"/>
          <w:szCs w:val="32"/>
        </w:rPr>
        <w:t xml:space="preserve">  </w:t>
      </w:r>
    </w:p>
    <w:p w:rsidR="00ED3BCF" w:rsidRPr="00F26178" w:rsidRDefault="00ED3BCF" w:rsidP="00F26178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</w:p>
    <w:p w:rsidR="00464D9E" w:rsidRPr="00F26178" w:rsidRDefault="00F26178" w:rsidP="009C395A">
      <w:pPr>
        <w:rPr>
          <w:b/>
          <w:sz w:val="36"/>
          <w:szCs w:val="36"/>
        </w:rPr>
      </w:pPr>
      <w:r w:rsidRPr="00F26178">
        <w:rPr>
          <w:b/>
          <w:sz w:val="36"/>
          <w:szCs w:val="36"/>
        </w:rPr>
        <w:t xml:space="preserve">                </w:t>
      </w:r>
      <w:r>
        <w:rPr>
          <w:b/>
          <w:sz w:val="36"/>
          <w:szCs w:val="36"/>
        </w:rPr>
        <w:t xml:space="preserve">       </w:t>
      </w:r>
      <w:r w:rsidR="00464D9E" w:rsidRPr="00F26178">
        <w:rPr>
          <w:b/>
          <w:sz w:val="36"/>
          <w:szCs w:val="36"/>
        </w:rPr>
        <w:t>О создании аукционной комиссии</w:t>
      </w:r>
    </w:p>
    <w:p w:rsidR="001A1704" w:rsidRPr="009C395A" w:rsidRDefault="001A1704" w:rsidP="009C395A">
      <w:pPr>
        <w:ind w:firstLine="567"/>
        <w:rPr>
          <w:b/>
          <w:sz w:val="24"/>
          <w:szCs w:val="24"/>
        </w:rPr>
      </w:pPr>
    </w:p>
    <w:p w:rsidR="00ED3BCF" w:rsidRPr="009C395A" w:rsidRDefault="00ED3BCF" w:rsidP="00862148">
      <w:pPr>
        <w:ind w:firstLine="567"/>
        <w:rPr>
          <w:rFonts w:ascii="Arial" w:hAnsi="Arial" w:cs="Arial"/>
          <w:b/>
          <w:sz w:val="24"/>
          <w:szCs w:val="24"/>
        </w:rPr>
      </w:pPr>
    </w:p>
    <w:p w:rsidR="009C395A" w:rsidRPr="0056765A" w:rsidRDefault="009C395A" w:rsidP="009C395A">
      <w:pPr>
        <w:ind w:firstLine="567"/>
        <w:jc w:val="both"/>
        <w:rPr>
          <w:sz w:val="24"/>
          <w:szCs w:val="24"/>
        </w:rPr>
      </w:pPr>
      <w:r w:rsidRPr="0056765A">
        <w:rPr>
          <w:sz w:val="24"/>
          <w:szCs w:val="24"/>
        </w:rPr>
        <w:t>Руководствуясь Федеральным законом от 26.07.2006 г. № 135-ФЗ «О защите конкуренции», приказом Федеральной антимонопольной службы РФ от 10.02.2010 г.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путём проведения торгов в форме конкурса», Федеральным законом от 06.10.2003г. № 131-ФЗ «Об общих принципах организации местного самоуправления в Российской Федерации», Уставом МО «Клюквинский сельсовет» Курского района Курской области, Администрация Клюквинского сельсовета</w:t>
      </w:r>
      <w:r w:rsidR="00F26178">
        <w:rPr>
          <w:sz w:val="24"/>
          <w:szCs w:val="24"/>
        </w:rPr>
        <w:t xml:space="preserve"> Курского района </w:t>
      </w:r>
    </w:p>
    <w:p w:rsidR="00464D9E" w:rsidRPr="00F26178" w:rsidRDefault="00FE4F90" w:rsidP="00F26178">
      <w:pPr>
        <w:jc w:val="both"/>
        <w:rPr>
          <w:b/>
          <w:sz w:val="24"/>
          <w:szCs w:val="24"/>
        </w:rPr>
      </w:pPr>
      <w:r w:rsidRPr="00F26178">
        <w:rPr>
          <w:b/>
          <w:sz w:val="24"/>
          <w:szCs w:val="24"/>
        </w:rPr>
        <w:t>ПОСТАНОВЛЯЮ:</w:t>
      </w:r>
    </w:p>
    <w:p w:rsidR="001A1704" w:rsidRPr="009C395A" w:rsidRDefault="001A1704" w:rsidP="00862148">
      <w:pPr>
        <w:ind w:firstLine="567"/>
        <w:jc w:val="both"/>
        <w:rPr>
          <w:sz w:val="24"/>
          <w:szCs w:val="24"/>
        </w:rPr>
      </w:pPr>
    </w:p>
    <w:p w:rsidR="00A21069" w:rsidRPr="00A21069" w:rsidRDefault="00FE785B" w:rsidP="00A21069">
      <w:pPr>
        <w:ind w:firstLine="567"/>
        <w:jc w:val="both"/>
        <w:rPr>
          <w:sz w:val="24"/>
          <w:szCs w:val="24"/>
        </w:rPr>
      </w:pPr>
      <w:r w:rsidRPr="009C395A">
        <w:rPr>
          <w:sz w:val="24"/>
          <w:szCs w:val="24"/>
        </w:rPr>
        <w:t xml:space="preserve">1. </w:t>
      </w:r>
      <w:r w:rsidR="00464D9E" w:rsidRPr="009C395A">
        <w:rPr>
          <w:sz w:val="24"/>
          <w:szCs w:val="24"/>
        </w:rPr>
        <w:t xml:space="preserve">Создать аукционную комиссию для выполнения функций, связанных с организацией и проведением аукциона </w:t>
      </w:r>
      <w:r w:rsidR="00EA32B6" w:rsidRPr="009C395A">
        <w:rPr>
          <w:sz w:val="24"/>
          <w:szCs w:val="24"/>
        </w:rPr>
        <w:t xml:space="preserve">на право заключения </w:t>
      </w:r>
      <w:r w:rsidR="003A7DCF" w:rsidRPr="003A7DCF">
        <w:rPr>
          <w:sz w:val="24"/>
          <w:szCs w:val="24"/>
        </w:rPr>
        <w:t xml:space="preserve">договора </w:t>
      </w:r>
      <w:r w:rsidR="00A21069" w:rsidRPr="00A21069">
        <w:rPr>
          <w:sz w:val="24"/>
          <w:szCs w:val="24"/>
        </w:rPr>
        <w:t>части нежилого помещения, принадле</w:t>
      </w:r>
      <w:r w:rsidR="00CD287D">
        <w:rPr>
          <w:sz w:val="24"/>
          <w:szCs w:val="24"/>
        </w:rPr>
        <w:t>жащего на праве собственности муниципального образования</w:t>
      </w:r>
      <w:r w:rsidR="00A21069" w:rsidRPr="00A21069">
        <w:rPr>
          <w:sz w:val="24"/>
          <w:szCs w:val="24"/>
        </w:rPr>
        <w:t xml:space="preserve"> «Клюквинский сельсовет» Курского района Курской области, а именно:</w:t>
      </w:r>
    </w:p>
    <w:p w:rsidR="00307F61" w:rsidRPr="00307F61" w:rsidRDefault="00A21069" w:rsidP="00A21069">
      <w:pPr>
        <w:ind w:firstLine="567"/>
        <w:jc w:val="both"/>
        <w:rPr>
          <w:sz w:val="24"/>
          <w:szCs w:val="24"/>
        </w:rPr>
      </w:pPr>
      <w:r w:rsidRPr="00A21069">
        <w:rPr>
          <w:sz w:val="24"/>
          <w:szCs w:val="24"/>
        </w:rPr>
        <w:t>– часть нежилого помещения блока производственно-технического обслуживания, площадью 35 кв. м. на первом этаже, расположенного по адресу: Курская область, Курский район, Клюквинский сельсовет, п. Маршала Жукова, 6 квартал. Обременений не зарегистрировано. Кадастровый (условный) номер объекта: 46:11:071301:244, цель предоставления: для размещения гаража</w:t>
      </w:r>
      <w:r w:rsidR="00307F61">
        <w:rPr>
          <w:sz w:val="24"/>
          <w:szCs w:val="24"/>
        </w:rPr>
        <w:t>,</w:t>
      </w:r>
    </w:p>
    <w:p w:rsidR="00464D9E" w:rsidRPr="009C395A" w:rsidRDefault="00464D9E" w:rsidP="00A04988">
      <w:pPr>
        <w:ind w:firstLine="567"/>
        <w:jc w:val="both"/>
        <w:rPr>
          <w:sz w:val="24"/>
          <w:szCs w:val="24"/>
        </w:rPr>
      </w:pPr>
      <w:r w:rsidRPr="009C395A">
        <w:rPr>
          <w:sz w:val="24"/>
          <w:szCs w:val="24"/>
        </w:rPr>
        <w:t>в следующем составе:</w:t>
      </w:r>
    </w:p>
    <w:p w:rsidR="00FE4F90" w:rsidRPr="009C395A" w:rsidRDefault="00FE4F90" w:rsidP="00862148">
      <w:pPr>
        <w:ind w:firstLine="567"/>
        <w:jc w:val="both"/>
        <w:rPr>
          <w:b/>
          <w:sz w:val="24"/>
          <w:szCs w:val="24"/>
        </w:rPr>
      </w:pPr>
    </w:p>
    <w:p w:rsidR="00FE4F90" w:rsidRPr="009C395A" w:rsidRDefault="00FE4F90" w:rsidP="00CA2DBF">
      <w:pPr>
        <w:pStyle w:val="aa"/>
        <w:ind w:left="567"/>
        <w:jc w:val="both"/>
        <w:rPr>
          <w:b/>
          <w:sz w:val="24"/>
          <w:szCs w:val="24"/>
        </w:rPr>
      </w:pPr>
      <w:r w:rsidRPr="009C395A">
        <w:rPr>
          <w:b/>
          <w:sz w:val="24"/>
          <w:szCs w:val="24"/>
        </w:rPr>
        <w:t>Председатель комиссии:</w:t>
      </w:r>
    </w:p>
    <w:p w:rsidR="00FE4F90" w:rsidRPr="009C395A" w:rsidRDefault="00FE4F90" w:rsidP="00C4209E">
      <w:pPr>
        <w:pStyle w:val="aa"/>
        <w:ind w:firstLine="567"/>
        <w:jc w:val="both"/>
        <w:rPr>
          <w:sz w:val="24"/>
          <w:szCs w:val="24"/>
        </w:rPr>
      </w:pPr>
      <w:r w:rsidRPr="009C395A">
        <w:rPr>
          <w:sz w:val="24"/>
          <w:szCs w:val="24"/>
        </w:rPr>
        <w:t xml:space="preserve">- </w:t>
      </w:r>
      <w:r w:rsidR="009C395A" w:rsidRPr="008917C9">
        <w:rPr>
          <w:sz w:val="24"/>
          <w:szCs w:val="24"/>
        </w:rPr>
        <w:t>Лыков Виктор Леонидович - глава Клюквинского сельсовета Курского района Курской области;</w:t>
      </w:r>
    </w:p>
    <w:p w:rsidR="00FE4F90" w:rsidRPr="009C395A" w:rsidRDefault="00FE4F90" w:rsidP="00CA2DBF">
      <w:pPr>
        <w:pStyle w:val="aa"/>
        <w:ind w:left="567"/>
        <w:jc w:val="both"/>
        <w:rPr>
          <w:b/>
          <w:sz w:val="24"/>
          <w:szCs w:val="24"/>
        </w:rPr>
      </w:pPr>
      <w:r w:rsidRPr="009C395A">
        <w:rPr>
          <w:b/>
          <w:sz w:val="24"/>
          <w:szCs w:val="24"/>
        </w:rPr>
        <w:t>Члены комиссии:</w:t>
      </w:r>
    </w:p>
    <w:p w:rsidR="00FE4F90" w:rsidRPr="009C395A" w:rsidRDefault="009C395A" w:rsidP="009C395A">
      <w:pPr>
        <w:ind w:firstLine="567"/>
        <w:jc w:val="both"/>
        <w:rPr>
          <w:sz w:val="24"/>
          <w:szCs w:val="24"/>
        </w:rPr>
      </w:pPr>
      <w:r w:rsidRPr="00F26178">
        <w:rPr>
          <w:color w:val="FFFFFF" w:themeColor="background1"/>
          <w:sz w:val="24"/>
          <w:szCs w:val="24"/>
          <w:highlight w:val="yellow"/>
        </w:rPr>
        <w:t>-</w:t>
      </w:r>
      <w:r w:rsidR="009E353F">
        <w:rPr>
          <w:sz w:val="24"/>
          <w:szCs w:val="24"/>
        </w:rPr>
        <w:t>-  Пегова Лариса Петровна</w:t>
      </w:r>
      <w:r w:rsidR="00F26178">
        <w:rPr>
          <w:sz w:val="24"/>
          <w:szCs w:val="24"/>
        </w:rPr>
        <w:t xml:space="preserve"> – заместитель Главы Администрации Клюквинского </w:t>
      </w:r>
      <w:r w:rsidR="00F26178">
        <w:rPr>
          <w:sz w:val="24"/>
          <w:szCs w:val="24"/>
        </w:rPr>
        <w:lastRenderedPageBreak/>
        <w:t>сельсовета Курског</w:t>
      </w:r>
      <w:r w:rsidR="009E353F">
        <w:rPr>
          <w:sz w:val="24"/>
          <w:szCs w:val="24"/>
        </w:rPr>
        <w:t>о района по общим вопросам</w:t>
      </w:r>
      <w:r w:rsidR="00F26178">
        <w:rPr>
          <w:sz w:val="24"/>
          <w:szCs w:val="24"/>
        </w:rPr>
        <w:t>;</w:t>
      </w:r>
    </w:p>
    <w:p w:rsidR="009C395A" w:rsidRPr="009C395A" w:rsidRDefault="009C395A" w:rsidP="009C395A">
      <w:pPr>
        <w:ind w:firstLine="567"/>
        <w:jc w:val="both"/>
        <w:rPr>
          <w:sz w:val="24"/>
          <w:szCs w:val="24"/>
        </w:rPr>
      </w:pPr>
      <w:r w:rsidRPr="00C42052">
        <w:rPr>
          <w:sz w:val="24"/>
          <w:szCs w:val="24"/>
        </w:rPr>
        <w:t xml:space="preserve">- </w:t>
      </w:r>
      <w:r w:rsidRPr="008917C9">
        <w:rPr>
          <w:sz w:val="24"/>
          <w:szCs w:val="24"/>
        </w:rPr>
        <w:t xml:space="preserve">Вычерова Надежда Вячеславовна – директор ООО «Региональный тендерно-имущественный центр» </w:t>
      </w:r>
      <w:r w:rsidRPr="00C42052">
        <w:rPr>
          <w:sz w:val="24"/>
          <w:szCs w:val="24"/>
        </w:rPr>
        <w:t>член аукционной комиссии (по согласованию)</w:t>
      </w:r>
      <w:r w:rsidRPr="008917C9">
        <w:rPr>
          <w:sz w:val="24"/>
          <w:szCs w:val="24"/>
        </w:rPr>
        <w:t>;</w:t>
      </w:r>
    </w:p>
    <w:p w:rsidR="00FE4F90" w:rsidRPr="009C395A" w:rsidRDefault="009C395A" w:rsidP="009C395A">
      <w:pPr>
        <w:ind w:firstLine="567"/>
        <w:jc w:val="both"/>
        <w:rPr>
          <w:sz w:val="24"/>
          <w:szCs w:val="24"/>
        </w:rPr>
      </w:pPr>
      <w:r w:rsidRPr="00C42052">
        <w:rPr>
          <w:sz w:val="24"/>
          <w:szCs w:val="24"/>
        </w:rPr>
        <w:t xml:space="preserve">– </w:t>
      </w:r>
      <w:r w:rsidRPr="008917C9">
        <w:rPr>
          <w:sz w:val="24"/>
          <w:szCs w:val="24"/>
        </w:rPr>
        <w:t xml:space="preserve">Кардашов Александр Александрович – заместитель директора по </w:t>
      </w:r>
      <w:r w:rsidR="00C4209E">
        <w:rPr>
          <w:sz w:val="24"/>
          <w:szCs w:val="24"/>
        </w:rPr>
        <w:t>юридическим</w:t>
      </w:r>
      <w:r w:rsidRPr="008917C9">
        <w:rPr>
          <w:sz w:val="24"/>
          <w:szCs w:val="24"/>
        </w:rPr>
        <w:t xml:space="preserve"> вопросам ООО «Региональный тендерно-имущественный центр»</w:t>
      </w:r>
      <w:r w:rsidRPr="00C42052">
        <w:rPr>
          <w:sz w:val="24"/>
          <w:szCs w:val="24"/>
        </w:rPr>
        <w:t xml:space="preserve"> - член аукционной комиссии (по согласованию);</w:t>
      </w:r>
    </w:p>
    <w:p w:rsidR="00FE4F90" w:rsidRPr="009C395A" w:rsidRDefault="009C395A" w:rsidP="009C395A">
      <w:pPr>
        <w:ind w:firstLine="567"/>
        <w:jc w:val="both"/>
        <w:rPr>
          <w:sz w:val="24"/>
          <w:szCs w:val="24"/>
        </w:rPr>
      </w:pPr>
      <w:r w:rsidRPr="00C42052">
        <w:rPr>
          <w:sz w:val="24"/>
          <w:szCs w:val="24"/>
        </w:rPr>
        <w:t xml:space="preserve">– </w:t>
      </w:r>
      <w:r w:rsidR="00AE5ADA" w:rsidRPr="00AE5ADA">
        <w:rPr>
          <w:bCs/>
          <w:sz w:val="24"/>
          <w:szCs w:val="24"/>
        </w:rPr>
        <w:t>Немков Ричард Эдуардович – юрисконсульт ООО «Региональный тендерно-имущественный центр» (по согласованию</w:t>
      </w:r>
      <w:r w:rsidR="00C4209E" w:rsidRPr="00C4209E">
        <w:rPr>
          <w:sz w:val="24"/>
          <w:szCs w:val="24"/>
        </w:rPr>
        <w:t>)</w:t>
      </w:r>
      <w:r w:rsidRPr="008917C9">
        <w:rPr>
          <w:sz w:val="24"/>
          <w:szCs w:val="24"/>
        </w:rPr>
        <w:t>.</w:t>
      </w:r>
    </w:p>
    <w:p w:rsidR="00464D9E" w:rsidRPr="009C395A" w:rsidRDefault="00464D9E" w:rsidP="00862148">
      <w:pPr>
        <w:ind w:firstLine="567"/>
        <w:jc w:val="both"/>
        <w:rPr>
          <w:sz w:val="24"/>
          <w:szCs w:val="24"/>
        </w:rPr>
      </w:pPr>
      <w:r w:rsidRPr="009C395A">
        <w:rPr>
          <w:sz w:val="24"/>
          <w:szCs w:val="24"/>
        </w:rPr>
        <w:t>2. Утвердить положение об аукционной комиссии, согласно приложению.</w:t>
      </w:r>
    </w:p>
    <w:p w:rsidR="00464D9E" w:rsidRPr="009C395A" w:rsidRDefault="00464D9E" w:rsidP="00862148">
      <w:pPr>
        <w:ind w:firstLine="567"/>
        <w:jc w:val="both"/>
        <w:rPr>
          <w:sz w:val="24"/>
          <w:szCs w:val="24"/>
        </w:rPr>
      </w:pPr>
      <w:r w:rsidRPr="009C395A">
        <w:rPr>
          <w:sz w:val="24"/>
          <w:szCs w:val="24"/>
        </w:rPr>
        <w:t xml:space="preserve">3. Наделить </w:t>
      </w:r>
      <w:r w:rsidR="00BB6BFF" w:rsidRPr="009C395A">
        <w:rPr>
          <w:sz w:val="24"/>
          <w:szCs w:val="24"/>
        </w:rPr>
        <w:t>аукционную</w:t>
      </w:r>
      <w:r w:rsidRPr="009C395A">
        <w:rPr>
          <w:sz w:val="24"/>
          <w:szCs w:val="24"/>
        </w:rPr>
        <w:t xml:space="preserve"> комиссию следующими полномочиями:</w:t>
      </w:r>
    </w:p>
    <w:p w:rsidR="00464D9E" w:rsidRPr="009C395A" w:rsidRDefault="00464D9E" w:rsidP="00862148">
      <w:pPr>
        <w:ind w:firstLine="567"/>
        <w:jc w:val="both"/>
        <w:rPr>
          <w:sz w:val="24"/>
          <w:szCs w:val="24"/>
        </w:rPr>
      </w:pPr>
      <w:r w:rsidRPr="009C395A">
        <w:rPr>
          <w:sz w:val="24"/>
          <w:szCs w:val="24"/>
        </w:rPr>
        <w:t xml:space="preserve"> - рассмотрение заявок на участие в аукционе и отбор участников аукциона.</w:t>
      </w:r>
    </w:p>
    <w:p w:rsidR="00464D9E" w:rsidRPr="009C395A" w:rsidRDefault="00464D9E" w:rsidP="00862148">
      <w:pPr>
        <w:ind w:firstLine="567"/>
        <w:jc w:val="both"/>
        <w:rPr>
          <w:sz w:val="24"/>
          <w:szCs w:val="24"/>
        </w:rPr>
      </w:pPr>
      <w:r w:rsidRPr="009C395A">
        <w:rPr>
          <w:sz w:val="24"/>
          <w:szCs w:val="24"/>
        </w:rPr>
        <w:t xml:space="preserve"> - ведение протокола рассмотрения заявок на участие в аукционе и протокола аукциона.</w:t>
      </w:r>
    </w:p>
    <w:p w:rsidR="006B69D6" w:rsidRPr="009C395A" w:rsidRDefault="00464D9E" w:rsidP="00862148">
      <w:pPr>
        <w:ind w:firstLine="567"/>
        <w:jc w:val="both"/>
        <w:rPr>
          <w:sz w:val="24"/>
          <w:szCs w:val="24"/>
        </w:rPr>
      </w:pPr>
      <w:r w:rsidRPr="009C395A">
        <w:rPr>
          <w:sz w:val="24"/>
          <w:szCs w:val="24"/>
        </w:rPr>
        <w:t xml:space="preserve">4. </w:t>
      </w:r>
      <w:r w:rsidR="00FE4F90" w:rsidRPr="009C395A">
        <w:rPr>
          <w:sz w:val="24"/>
          <w:szCs w:val="24"/>
        </w:rPr>
        <w:t>Контроль за исполнением настоящего постановления оставляю за собой.</w:t>
      </w:r>
    </w:p>
    <w:p w:rsidR="00464D9E" w:rsidRPr="009C395A" w:rsidRDefault="00464D9E" w:rsidP="00862148">
      <w:pPr>
        <w:ind w:firstLine="567"/>
        <w:jc w:val="both"/>
        <w:rPr>
          <w:sz w:val="24"/>
          <w:szCs w:val="24"/>
        </w:rPr>
      </w:pPr>
      <w:r w:rsidRPr="009C395A">
        <w:rPr>
          <w:sz w:val="24"/>
          <w:szCs w:val="24"/>
        </w:rPr>
        <w:t xml:space="preserve">5. </w:t>
      </w:r>
      <w:r w:rsidR="00FE4F90" w:rsidRPr="009C395A">
        <w:rPr>
          <w:sz w:val="24"/>
          <w:szCs w:val="24"/>
        </w:rPr>
        <w:t>Настоящее постановление вступает в силу со дня его подписания.</w:t>
      </w:r>
    </w:p>
    <w:p w:rsidR="00B232E9" w:rsidRPr="009C395A" w:rsidRDefault="00B232E9" w:rsidP="00862148">
      <w:pPr>
        <w:ind w:firstLine="567"/>
        <w:jc w:val="both"/>
        <w:rPr>
          <w:sz w:val="24"/>
          <w:szCs w:val="24"/>
        </w:rPr>
      </w:pPr>
    </w:p>
    <w:p w:rsidR="000744D8" w:rsidRPr="009C395A" w:rsidRDefault="000744D8" w:rsidP="000744D8">
      <w:pPr>
        <w:tabs>
          <w:tab w:val="left" w:pos="7568"/>
        </w:tabs>
        <w:snapToGrid w:val="0"/>
        <w:rPr>
          <w:color w:val="000000"/>
          <w:spacing w:val="-7"/>
          <w:sz w:val="24"/>
          <w:szCs w:val="24"/>
        </w:rPr>
      </w:pPr>
    </w:p>
    <w:p w:rsidR="006B69D6" w:rsidRPr="009C395A" w:rsidRDefault="006B69D6" w:rsidP="000744D8">
      <w:pPr>
        <w:pStyle w:val="a7"/>
        <w:spacing w:after="0" w:line="240" w:lineRule="auto"/>
        <w:ind w:left="0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9C395A" w:rsidRPr="00F26178" w:rsidRDefault="009C395A" w:rsidP="009C395A">
      <w:pPr>
        <w:snapToGrid w:val="0"/>
        <w:ind w:right="-108"/>
        <w:rPr>
          <w:sz w:val="24"/>
          <w:szCs w:val="24"/>
        </w:rPr>
      </w:pPr>
      <w:r w:rsidRPr="00F26178">
        <w:rPr>
          <w:sz w:val="24"/>
          <w:szCs w:val="24"/>
        </w:rPr>
        <w:t>Глава Клюквинского сельсовета</w:t>
      </w:r>
      <w:r w:rsidRPr="00F26178">
        <w:rPr>
          <w:sz w:val="24"/>
          <w:szCs w:val="24"/>
        </w:rPr>
        <w:tab/>
        <w:t xml:space="preserve">  </w:t>
      </w:r>
      <w:r w:rsidRPr="00F26178">
        <w:rPr>
          <w:sz w:val="24"/>
          <w:szCs w:val="24"/>
        </w:rPr>
        <w:tab/>
      </w:r>
    </w:p>
    <w:p w:rsidR="009C395A" w:rsidRPr="00F26178" w:rsidRDefault="009C395A" w:rsidP="009C395A">
      <w:pPr>
        <w:snapToGrid w:val="0"/>
        <w:ind w:right="-108"/>
        <w:rPr>
          <w:sz w:val="24"/>
          <w:szCs w:val="24"/>
        </w:rPr>
      </w:pPr>
      <w:r w:rsidRPr="00F26178">
        <w:rPr>
          <w:sz w:val="24"/>
          <w:szCs w:val="24"/>
        </w:rPr>
        <w:t>К</w:t>
      </w:r>
      <w:r w:rsidR="00F26178" w:rsidRPr="00F26178">
        <w:rPr>
          <w:sz w:val="24"/>
          <w:szCs w:val="24"/>
        </w:rPr>
        <w:t xml:space="preserve">урского района </w:t>
      </w:r>
      <w:r w:rsidRPr="00F26178">
        <w:rPr>
          <w:sz w:val="24"/>
          <w:szCs w:val="24"/>
        </w:rPr>
        <w:t xml:space="preserve">          </w:t>
      </w:r>
      <w:r w:rsidRPr="00F26178">
        <w:rPr>
          <w:sz w:val="24"/>
          <w:szCs w:val="24"/>
        </w:rPr>
        <w:tab/>
      </w:r>
      <w:r w:rsidR="00F26178">
        <w:rPr>
          <w:sz w:val="24"/>
          <w:szCs w:val="24"/>
        </w:rPr>
        <w:t xml:space="preserve">                                                            В.Л. Лыков</w:t>
      </w:r>
    </w:p>
    <w:p w:rsidR="009C395A" w:rsidRPr="00F26178" w:rsidRDefault="009C395A" w:rsidP="00F26178">
      <w:pPr>
        <w:pStyle w:val="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0"/>
        </w:tabs>
        <w:ind w:left="0" w:firstLine="567"/>
        <w:jc w:val="both"/>
        <w:rPr>
          <w:szCs w:val="24"/>
        </w:rPr>
      </w:pPr>
      <w:r w:rsidRPr="00F26178">
        <w:rPr>
          <w:szCs w:val="24"/>
        </w:rPr>
        <w:t xml:space="preserve">  </w:t>
      </w:r>
      <w:r w:rsidRPr="00F26178">
        <w:rPr>
          <w:szCs w:val="24"/>
        </w:rPr>
        <w:tab/>
      </w:r>
      <w:r w:rsidRPr="00F26178">
        <w:rPr>
          <w:szCs w:val="24"/>
        </w:rPr>
        <w:tab/>
      </w:r>
      <w:r w:rsidRPr="00F26178">
        <w:rPr>
          <w:szCs w:val="24"/>
        </w:rPr>
        <w:tab/>
      </w:r>
      <w:r w:rsidRPr="00F26178">
        <w:rPr>
          <w:szCs w:val="24"/>
        </w:rPr>
        <w:tab/>
      </w:r>
      <w:r w:rsidRPr="00F26178">
        <w:rPr>
          <w:szCs w:val="24"/>
        </w:rPr>
        <w:tab/>
      </w:r>
      <w:r w:rsidRPr="00F26178">
        <w:rPr>
          <w:szCs w:val="24"/>
        </w:rPr>
        <w:tab/>
        <w:t xml:space="preserve">     </w:t>
      </w:r>
      <w:r w:rsidR="00F26178" w:rsidRPr="00F26178">
        <w:rPr>
          <w:szCs w:val="24"/>
        </w:rPr>
        <w:t xml:space="preserve"> </w:t>
      </w:r>
      <w:r w:rsidR="00F26178" w:rsidRPr="00F26178">
        <w:rPr>
          <w:szCs w:val="24"/>
        </w:rPr>
        <w:tab/>
      </w:r>
    </w:p>
    <w:p w:rsidR="006B69D6" w:rsidRPr="009C395A" w:rsidRDefault="006B69D6" w:rsidP="006B69D6">
      <w:pPr>
        <w:pStyle w:val="a7"/>
        <w:spacing w:after="0" w:line="240" w:lineRule="auto"/>
        <w:ind w:left="0" w:firstLine="567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0744D8">
      <w:pPr>
        <w:pStyle w:val="a7"/>
        <w:spacing w:after="0" w:line="240" w:lineRule="auto"/>
        <w:ind w:left="0" w:firstLine="567"/>
        <w:jc w:val="right"/>
        <w:rPr>
          <w:sz w:val="24"/>
          <w:szCs w:val="24"/>
        </w:rPr>
      </w:pPr>
    </w:p>
    <w:p w:rsidR="007A4F2B" w:rsidRDefault="007A4F2B" w:rsidP="007A4F2B">
      <w:pPr>
        <w:rPr>
          <w:rFonts w:ascii="Calibri" w:eastAsia="Calibri" w:hAnsi="Calibri"/>
          <w:sz w:val="24"/>
          <w:szCs w:val="24"/>
          <w:lang w:eastAsia="en-US"/>
        </w:rPr>
      </w:pPr>
    </w:p>
    <w:p w:rsidR="007A4F2B" w:rsidRDefault="007A4F2B" w:rsidP="007A4F2B">
      <w:pPr>
        <w:rPr>
          <w:rFonts w:ascii="Calibri" w:eastAsia="Calibri" w:hAnsi="Calibri"/>
          <w:sz w:val="24"/>
          <w:szCs w:val="24"/>
          <w:lang w:eastAsia="en-US"/>
        </w:rPr>
      </w:pPr>
    </w:p>
    <w:p w:rsidR="007A4F2B" w:rsidRDefault="007A4F2B" w:rsidP="007A4F2B">
      <w:pPr>
        <w:rPr>
          <w:rFonts w:ascii="Calibri" w:eastAsia="Calibri" w:hAnsi="Calibri"/>
          <w:sz w:val="24"/>
          <w:szCs w:val="24"/>
          <w:lang w:eastAsia="en-US"/>
        </w:rPr>
      </w:pPr>
    </w:p>
    <w:p w:rsidR="007A4F2B" w:rsidRDefault="007A4F2B" w:rsidP="007A4F2B">
      <w:pPr>
        <w:rPr>
          <w:rFonts w:ascii="Calibri" w:eastAsia="Calibri" w:hAnsi="Calibri"/>
          <w:sz w:val="24"/>
          <w:szCs w:val="24"/>
          <w:lang w:eastAsia="en-US"/>
        </w:rPr>
      </w:pPr>
    </w:p>
    <w:p w:rsidR="007A4F2B" w:rsidRDefault="007A4F2B" w:rsidP="007A4F2B">
      <w:pPr>
        <w:rPr>
          <w:rFonts w:ascii="Calibri" w:eastAsia="Calibri" w:hAnsi="Calibri"/>
          <w:sz w:val="24"/>
          <w:szCs w:val="24"/>
          <w:lang w:eastAsia="en-US"/>
        </w:rPr>
      </w:pPr>
    </w:p>
    <w:p w:rsidR="007A4F2B" w:rsidRDefault="007A4F2B" w:rsidP="007A4F2B">
      <w:pPr>
        <w:rPr>
          <w:rFonts w:ascii="Calibri" w:eastAsia="Calibri" w:hAnsi="Calibri"/>
          <w:sz w:val="24"/>
          <w:szCs w:val="24"/>
          <w:lang w:eastAsia="en-US"/>
        </w:rPr>
      </w:pPr>
    </w:p>
    <w:p w:rsidR="007A4F2B" w:rsidRDefault="007A4F2B" w:rsidP="007A4F2B">
      <w:pPr>
        <w:rPr>
          <w:rFonts w:ascii="Calibri" w:eastAsia="Calibri" w:hAnsi="Calibri"/>
          <w:sz w:val="24"/>
          <w:szCs w:val="24"/>
          <w:lang w:eastAsia="en-US"/>
        </w:rPr>
      </w:pPr>
    </w:p>
    <w:p w:rsidR="007A4F2B" w:rsidRDefault="007A4F2B" w:rsidP="007A4F2B">
      <w:pPr>
        <w:rPr>
          <w:rFonts w:ascii="Calibri" w:eastAsia="Calibri" w:hAnsi="Calibri"/>
          <w:sz w:val="24"/>
          <w:szCs w:val="24"/>
          <w:lang w:eastAsia="en-US"/>
        </w:rPr>
      </w:pPr>
    </w:p>
    <w:p w:rsidR="007A4F2B" w:rsidRDefault="007A4F2B" w:rsidP="007A4F2B">
      <w:pPr>
        <w:rPr>
          <w:rFonts w:ascii="Calibri" w:eastAsia="Calibri" w:hAnsi="Calibri"/>
          <w:sz w:val="24"/>
          <w:szCs w:val="24"/>
          <w:lang w:eastAsia="en-US"/>
        </w:rPr>
      </w:pPr>
    </w:p>
    <w:p w:rsidR="00E00D3D" w:rsidRDefault="00E00D3D" w:rsidP="007A4F2B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Приложение к </w:t>
      </w:r>
      <w:r w:rsidR="00F46164">
        <w:rPr>
          <w:sz w:val="24"/>
          <w:szCs w:val="24"/>
        </w:rPr>
        <w:t>постановлению</w:t>
      </w:r>
    </w:p>
    <w:p w:rsidR="00E00D3D" w:rsidRDefault="00F46164" w:rsidP="00F4616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</w:t>
      </w:r>
      <w:r w:rsidR="00E00D3D">
        <w:rPr>
          <w:sz w:val="24"/>
          <w:szCs w:val="24"/>
        </w:rPr>
        <w:t>Администрации</w:t>
      </w:r>
    </w:p>
    <w:p w:rsidR="00E00D3D" w:rsidRDefault="00F46164" w:rsidP="00F4616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</w:t>
      </w:r>
      <w:r w:rsidR="00E00D3D">
        <w:rPr>
          <w:sz w:val="24"/>
          <w:szCs w:val="24"/>
        </w:rPr>
        <w:t>Клюквинского сельсовета</w:t>
      </w:r>
    </w:p>
    <w:p w:rsidR="00E00D3D" w:rsidRPr="00E2119E" w:rsidRDefault="00F46164" w:rsidP="00F4616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</w:t>
      </w:r>
      <w:r w:rsidR="00E00D3D">
        <w:rPr>
          <w:sz w:val="24"/>
          <w:szCs w:val="24"/>
        </w:rPr>
        <w:t>от 14.04.2023 г. № 103</w:t>
      </w:r>
    </w:p>
    <w:p w:rsidR="007A4F2B" w:rsidRDefault="007A4F2B" w:rsidP="007A4F2B">
      <w:pPr>
        <w:pStyle w:val="a7"/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7A4F2B" w:rsidRPr="009C395A" w:rsidRDefault="007A4F2B" w:rsidP="007A4F2B">
      <w:pPr>
        <w:ind w:firstLine="567"/>
        <w:jc w:val="center"/>
        <w:rPr>
          <w:b/>
          <w:sz w:val="24"/>
          <w:szCs w:val="24"/>
        </w:rPr>
      </w:pPr>
      <w:r w:rsidRPr="009C395A">
        <w:rPr>
          <w:b/>
          <w:sz w:val="24"/>
          <w:szCs w:val="24"/>
        </w:rPr>
        <w:t>ПОЛОЖЕНИЕ</w:t>
      </w:r>
    </w:p>
    <w:p w:rsidR="007A4F2B" w:rsidRPr="007A4F2B" w:rsidRDefault="007A4F2B" w:rsidP="007A4F2B">
      <w:pPr>
        <w:ind w:firstLine="567"/>
        <w:jc w:val="center"/>
        <w:rPr>
          <w:b/>
          <w:sz w:val="24"/>
          <w:szCs w:val="24"/>
        </w:rPr>
      </w:pPr>
      <w:r w:rsidRPr="009C395A">
        <w:rPr>
          <w:b/>
          <w:sz w:val="24"/>
          <w:szCs w:val="24"/>
        </w:rPr>
        <w:t>ОБ АУКЦИОННОЙ КОМИССИИ</w:t>
      </w:r>
    </w:p>
    <w:p w:rsidR="00464D9E" w:rsidRPr="009C395A" w:rsidRDefault="00464D9E" w:rsidP="007A4F2B">
      <w:pPr>
        <w:ind w:firstLine="567"/>
        <w:jc w:val="center"/>
        <w:rPr>
          <w:sz w:val="24"/>
          <w:szCs w:val="24"/>
        </w:rPr>
      </w:pPr>
    </w:p>
    <w:p w:rsidR="00A21069" w:rsidRPr="00A21069" w:rsidRDefault="006B69D6" w:rsidP="00A21069">
      <w:pPr>
        <w:ind w:firstLine="567"/>
        <w:jc w:val="both"/>
        <w:rPr>
          <w:sz w:val="22"/>
          <w:szCs w:val="22"/>
        </w:rPr>
      </w:pPr>
      <w:r w:rsidRPr="00C4209E">
        <w:rPr>
          <w:sz w:val="22"/>
          <w:szCs w:val="22"/>
        </w:rPr>
        <w:t xml:space="preserve">1. Настоящее Положение разработано в соответствии с Гражданским кодексом Российской Федерации, Федеральным законом от 26.07.2006 г. № 135-ФЗ «О защите конкуренции», приказом Федеральной антимонопольной службы РФ от 10.02.2010 г. № 67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владения и (или) пользования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путём проведения торгов в форме конкурса» для создания аукционной комиссии </w:t>
      </w:r>
      <w:r w:rsidR="00DD7505" w:rsidRPr="00C4209E">
        <w:rPr>
          <w:sz w:val="22"/>
          <w:szCs w:val="22"/>
        </w:rPr>
        <w:t xml:space="preserve">по организации и проведению аукциона на право заключения </w:t>
      </w:r>
      <w:bookmarkStart w:id="0" w:name="_Hlk100302187"/>
      <w:r w:rsidR="003A7DCF" w:rsidRPr="003A7DCF">
        <w:rPr>
          <w:sz w:val="22"/>
          <w:szCs w:val="22"/>
        </w:rPr>
        <w:t xml:space="preserve">договора аренды </w:t>
      </w:r>
      <w:bookmarkEnd w:id="0"/>
      <w:r w:rsidR="00A21069" w:rsidRPr="00A21069">
        <w:rPr>
          <w:sz w:val="22"/>
          <w:szCs w:val="22"/>
        </w:rPr>
        <w:t>части нежилого помещения, принадлежащего на праве собственности МО «Клюквинский сельсовет» Курского района Курской области, а именно:</w:t>
      </w:r>
    </w:p>
    <w:p w:rsidR="006B69D6" w:rsidRPr="00C4209E" w:rsidRDefault="00A21069" w:rsidP="00A21069">
      <w:pPr>
        <w:ind w:firstLine="567"/>
        <w:jc w:val="both"/>
        <w:rPr>
          <w:sz w:val="22"/>
          <w:szCs w:val="22"/>
        </w:rPr>
      </w:pPr>
      <w:r w:rsidRPr="00A21069">
        <w:rPr>
          <w:sz w:val="22"/>
          <w:szCs w:val="22"/>
        </w:rPr>
        <w:t>– часть нежилого помещения блока производственно-технического обслуживания, площадью 35 кв. м. на первом этаже, расположенного по адресу: Курская область, Курский район, Клюквинский сельсовет, п. Маршала Жукова, 6 квартал. Обременений не зарегистрировано. Кадастровый (условный) номер объекта: 46:11:071301:244, цель предоставления: для размещения гаража</w:t>
      </w:r>
      <w:r w:rsidR="006B69D6" w:rsidRPr="00C4209E">
        <w:rPr>
          <w:sz w:val="22"/>
          <w:szCs w:val="22"/>
        </w:rPr>
        <w:t xml:space="preserve"> путём проведения открытого аукциона по составу участников и по форме подачи предложений о размере арендной платы.</w:t>
      </w:r>
    </w:p>
    <w:p w:rsidR="006B69D6" w:rsidRPr="00C4209E" w:rsidRDefault="006B69D6" w:rsidP="006B69D6">
      <w:pPr>
        <w:ind w:firstLine="567"/>
        <w:jc w:val="both"/>
        <w:rPr>
          <w:sz w:val="22"/>
          <w:szCs w:val="22"/>
        </w:rPr>
      </w:pPr>
      <w:r w:rsidRPr="00C4209E">
        <w:rPr>
          <w:sz w:val="22"/>
          <w:szCs w:val="22"/>
        </w:rPr>
        <w:t xml:space="preserve">2. Создание аукционной комиссии, определение ее состава и порядка работы, назначение председателя комиссии осуществляется главой </w:t>
      </w:r>
      <w:r w:rsidR="005608C5" w:rsidRPr="00C4209E">
        <w:rPr>
          <w:sz w:val="22"/>
          <w:szCs w:val="22"/>
        </w:rPr>
        <w:t>Клюквинского</w:t>
      </w:r>
      <w:r w:rsidRPr="00C4209E">
        <w:rPr>
          <w:sz w:val="22"/>
          <w:szCs w:val="22"/>
        </w:rPr>
        <w:t xml:space="preserve"> сельсовета </w:t>
      </w:r>
      <w:r w:rsidR="005608C5" w:rsidRPr="00C4209E">
        <w:rPr>
          <w:sz w:val="22"/>
          <w:szCs w:val="22"/>
        </w:rPr>
        <w:t xml:space="preserve">Курского </w:t>
      </w:r>
      <w:r w:rsidRPr="00C4209E">
        <w:rPr>
          <w:sz w:val="22"/>
          <w:szCs w:val="22"/>
        </w:rPr>
        <w:t>района Курской области.</w:t>
      </w:r>
    </w:p>
    <w:p w:rsidR="006B69D6" w:rsidRPr="00C4209E" w:rsidRDefault="006B69D6" w:rsidP="006B69D6">
      <w:pPr>
        <w:ind w:firstLine="567"/>
        <w:jc w:val="both"/>
        <w:rPr>
          <w:sz w:val="22"/>
          <w:szCs w:val="22"/>
        </w:rPr>
      </w:pPr>
      <w:r w:rsidRPr="00C4209E">
        <w:rPr>
          <w:sz w:val="22"/>
          <w:szCs w:val="22"/>
        </w:rPr>
        <w:t>3. Число членов комиссии должно быть не менее чем пять человек.</w:t>
      </w:r>
    </w:p>
    <w:p w:rsidR="006B69D6" w:rsidRPr="00C4209E" w:rsidRDefault="006B69D6" w:rsidP="006B69D6">
      <w:pPr>
        <w:ind w:firstLine="567"/>
        <w:jc w:val="both"/>
        <w:rPr>
          <w:sz w:val="22"/>
          <w:szCs w:val="22"/>
        </w:rPr>
      </w:pPr>
      <w:r w:rsidRPr="00C4209E">
        <w:rPr>
          <w:sz w:val="22"/>
          <w:szCs w:val="22"/>
        </w:rPr>
        <w:t xml:space="preserve">4. Членами комиссии не могут быть физические лица, лично заинтересованные в результатах аукциона (в том числе физические лица, подавшие заявки на участие в аукционе либо состоящие в штате организаций, подавших указанные заявки), либо физические лица, на которых способны оказывать влияние участники аукциона (в том числе физические лица, являющиеся участниками этих организаций, членами их органов управления). В случае выявления в составе комиссии указанных лиц глава </w:t>
      </w:r>
      <w:r w:rsidR="005608C5" w:rsidRPr="00C4209E">
        <w:rPr>
          <w:sz w:val="22"/>
          <w:szCs w:val="22"/>
        </w:rPr>
        <w:t xml:space="preserve">Клюквинского сельсовета Курского </w:t>
      </w:r>
      <w:r w:rsidRPr="00C4209E">
        <w:rPr>
          <w:sz w:val="22"/>
          <w:szCs w:val="22"/>
        </w:rPr>
        <w:t>района Курской области обязан незамедлительно заменить их иными физическими лицами, которые лично не заинтересованы в результатах аукциона и на которых не способны оказывать влияние участники аукциона.</w:t>
      </w:r>
    </w:p>
    <w:p w:rsidR="006B69D6" w:rsidRPr="00C4209E" w:rsidRDefault="006B69D6" w:rsidP="006B69D6">
      <w:pPr>
        <w:ind w:firstLine="567"/>
        <w:jc w:val="both"/>
        <w:rPr>
          <w:sz w:val="22"/>
          <w:szCs w:val="22"/>
        </w:rPr>
      </w:pPr>
      <w:r w:rsidRPr="00C4209E">
        <w:rPr>
          <w:sz w:val="22"/>
          <w:szCs w:val="22"/>
        </w:rPr>
        <w:t xml:space="preserve">5. Замена члена комиссии допускается только по решению главы </w:t>
      </w:r>
      <w:r w:rsidR="005608C5" w:rsidRPr="00C4209E">
        <w:rPr>
          <w:sz w:val="22"/>
          <w:szCs w:val="22"/>
        </w:rPr>
        <w:t>Клюквинского сельсовета Курского</w:t>
      </w:r>
      <w:r w:rsidRPr="00C4209E">
        <w:rPr>
          <w:sz w:val="22"/>
          <w:szCs w:val="22"/>
        </w:rPr>
        <w:t xml:space="preserve"> района Курской области.</w:t>
      </w:r>
    </w:p>
    <w:p w:rsidR="006B69D6" w:rsidRPr="00C4209E" w:rsidRDefault="006B69D6" w:rsidP="006B69D6">
      <w:pPr>
        <w:ind w:firstLine="567"/>
        <w:jc w:val="both"/>
        <w:rPr>
          <w:sz w:val="22"/>
          <w:szCs w:val="22"/>
        </w:rPr>
      </w:pPr>
      <w:r w:rsidRPr="00C4209E">
        <w:rPr>
          <w:sz w:val="22"/>
          <w:szCs w:val="22"/>
        </w:rPr>
        <w:t>6. Аукционной комиссией осуществляются рассмотрение заявок на участие в аукционе и принятие решения о признании претендентов участниками аукциона или об отказе в допуске к участию в аукционе, ведение протокола рассмотрения заявок на участие в аукционе, определение победителя аукциона, ведение протокола аукциона.</w:t>
      </w:r>
    </w:p>
    <w:p w:rsidR="000C6F69" w:rsidRPr="00C4209E" w:rsidRDefault="006B69D6" w:rsidP="00DD7505">
      <w:pPr>
        <w:ind w:firstLine="567"/>
        <w:jc w:val="both"/>
        <w:rPr>
          <w:sz w:val="22"/>
          <w:szCs w:val="22"/>
        </w:rPr>
      </w:pPr>
      <w:r w:rsidRPr="00C4209E">
        <w:rPr>
          <w:sz w:val="22"/>
          <w:szCs w:val="22"/>
        </w:rPr>
        <w:t>7. Аукционная комиссия правомочна осуществлять функции, предусмотренные пунктом 6 настоящего Положения, если на заседании комиссии присутствует не менее чем пятьдесят процентов общего числа ее членов. Члены комиссии должны быть своевременно уведомлены о месте, дате и времени проведения заседания комиссии. Принятие решения членами комиссии путем проведения заочного голосования, а также делегирование ими своих полномочий иным лицам не допускается.</w:t>
      </w:r>
    </w:p>
    <w:sectPr w:rsidR="000C6F69" w:rsidRPr="00C4209E" w:rsidSect="007A4F2B">
      <w:headerReference w:type="even" r:id="rId10"/>
      <w:headerReference w:type="default" r:id="rId11"/>
      <w:footerReference w:type="first" r:id="rId12"/>
      <w:type w:val="continuous"/>
      <w:pgSz w:w="11907" w:h="16840" w:code="9"/>
      <w:pgMar w:top="0" w:right="851" w:bottom="851" w:left="1418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1F5" w:rsidRDefault="00FE11F5">
      <w:r>
        <w:separator/>
      </w:r>
    </w:p>
  </w:endnote>
  <w:endnote w:type="continuationSeparator" w:id="1">
    <w:p w:rsidR="00FE11F5" w:rsidRDefault="00FE11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8F6" w:rsidRPr="006903EF" w:rsidRDefault="008708F6">
    <w:pPr>
      <w:pStyle w:val="a5"/>
      <w:rPr>
        <w:color w:val="C0C0C0"/>
      </w:rPr>
    </w:pPr>
    <w:r w:rsidRPr="006903EF">
      <w:rPr>
        <w:color w:val="C0C0C0"/>
      </w:rPr>
      <w:t xml:space="preserve"> </w:t>
    </w:r>
    <w:r w:rsidRPr="0015029B">
      <w:rPr>
        <w:color w:val="C0C0C0"/>
        <w:lang w:val="en-US"/>
      </w:rPr>
      <w:t>FILENAME</w:t>
    </w:r>
    <w:r w:rsidRPr="006903EF">
      <w:rPr>
        <w:color w:val="C0C0C0"/>
      </w:rPr>
      <w:t xml:space="preserve"> \</w:t>
    </w:r>
    <w:r w:rsidRPr="0015029B">
      <w:rPr>
        <w:color w:val="C0C0C0"/>
        <w:lang w:val="en-US"/>
      </w:rPr>
      <w:t>p</w:t>
    </w:r>
    <w:r w:rsidRPr="006903EF">
      <w:rPr>
        <w:color w:val="C0C0C0"/>
      </w:rPr>
      <w:t xml:space="preserve"> </w:t>
    </w:r>
    <w:r w:rsidRPr="009F7662">
      <w:rPr>
        <w:noProof/>
        <w:color w:val="C0C0C0"/>
      </w:rPr>
      <w:t>\\</w:t>
    </w:r>
    <w:r>
      <w:rPr>
        <w:noProof/>
        <w:color w:val="C0C0C0"/>
        <w:lang w:val="en-US"/>
      </w:rPr>
      <w:t>Secretar</w:t>
    </w:r>
    <w:r w:rsidRPr="009F7662">
      <w:rPr>
        <w:noProof/>
        <w:color w:val="C0C0C0"/>
      </w:rPr>
      <w:t>\единая информационная база фико\АРЕНДА\2016\ОГУП Рыбхоз Обоянский\Приказы\Приказ №2- об аукционной комисии.</w:t>
    </w:r>
    <w:r>
      <w:rPr>
        <w:noProof/>
        <w:color w:val="C0C0C0"/>
        <w:lang w:val="en-US"/>
      </w:rPr>
      <w:t>doc</w:t>
    </w:r>
  </w:p>
  <w:p w:rsidR="008708F6" w:rsidRDefault="008708F6">
    <w:pPr>
      <w:pStyle w:val="a5"/>
      <w:rPr>
        <w:color w:val="C0C0C0"/>
      </w:rPr>
    </w:pPr>
    <w:r>
      <w:rPr>
        <w:snapToGrid w:val="0"/>
        <w:color w:val="C0C0C0"/>
      </w:rPr>
      <w:t xml:space="preserve">Создано: главный специалист ИЦ ИК КО </w:t>
    </w:r>
    <w:proofErr w:type="spellStart"/>
    <w:r>
      <w:rPr>
        <w:snapToGrid w:val="0"/>
        <w:color w:val="C0C0C0"/>
      </w:rPr>
      <w:t>Ярошук</w:t>
    </w:r>
    <w:proofErr w:type="spellEnd"/>
    <w:r>
      <w:rPr>
        <w:snapToGrid w:val="0"/>
        <w:color w:val="C0C0C0"/>
      </w:rPr>
      <w:t xml:space="preserve"> Т.В.  AUTHOR </w:t>
    </w:r>
    <w:r>
      <w:rPr>
        <w:noProof/>
        <w:snapToGrid w:val="0"/>
        <w:color w:val="C0C0C0"/>
      </w:rPr>
      <w:t>AdmiN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1F5" w:rsidRDefault="00FE11F5">
      <w:r>
        <w:separator/>
      </w:r>
    </w:p>
  </w:footnote>
  <w:footnote w:type="continuationSeparator" w:id="1">
    <w:p w:rsidR="00FE11F5" w:rsidRDefault="00FE11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8F6" w:rsidRDefault="008708F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t xml:space="preserve">PAGE  </w:t>
    </w:r>
  </w:p>
  <w:p w:rsidR="008708F6" w:rsidRDefault="008708F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8F6" w:rsidRDefault="008708F6">
    <w:pPr>
      <w:pStyle w:val="a3"/>
      <w:framePr w:wrap="around" w:vAnchor="text" w:hAnchor="margin" w:xAlign="center" w:y="1"/>
      <w:rPr>
        <w:rStyle w:val="a4"/>
      </w:rPr>
    </w:pPr>
  </w:p>
  <w:p w:rsidR="008708F6" w:rsidRDefault="008708F6" w:rsidP="00CD287D">
    <w:pPr>
      <w:pStyle w:val="a3"/>
      <w:tabs>
        <w:tab w:val="clear" w:pos="4677"/>
        <w:tab w:val="clear" w:pos="935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F5C7414"/>
    <w:multiLevelType w:val="singleLevel"/>
    <w:tmpl w:val="6CCC664A"/>
    <w:lvl w:ilvl="0">
      <w:start w:val="1"/>
      <w:numFmt w:val="decimal"/>
      <w:lvlText w:val="%1."/>
      <w:legacy w:legacy="1" w:legacySpace="0" w:legacyIndent="54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B5B2332"/>
    <w:multiLevelType w:val="singleLevel"/>
    <w:tmpl w:val="CDD61276"/>
    <w:lvl w:ilvl="0">
      <w:start w:val="2"/>
      <w:numFmt w:val="decimal"/>
      <w:lvlText w:val="8.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3">
    <w:nsid w:val="23EE1D3E"/>
    <w:multiLevelType w:val="singleLevel"/>
    <w:tmpl w:val="6CCC664A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2"/>
  </w:num>
  <w:num w:numId="3">
    <w:abstractNumId w:val="1"/>
    <w:lvlOverride w:ilvl="0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684328"/>
    <w:rsid w:val="00054C0A"/>
    <w:rsid w:val="000744D8"/>
    <w:rsid w:val="00085826"/>
    <w:rsid w:val="000B620B"/>
    <w:rsid w:val="000C35CD"/>
    <w:rsid w:val="000C6B5F"/>
    <w:rsid w:val="000C6F69"/>
    <w:rsid w:val="000F718B"/>
    <w:rsid w:val="000F7C85"/>
    <w:rsid w:val="00105454"/>
    <w:rsid w:val="0019486C"/>
    <w:rsid w:val="001A1704"/>
    <w:rsid w:val="001C3F6D"/>
    <w:rsid w:val="001D4538"/>
    <w:rsid w:val="001D6D37"/>
    <w:rsid w:val="001E6BCA"/>
    <w:rsid w:val="001F1183"/>
    <w:rsid w:val="00230E9C"/>
    <w:rsid w:val="00232B38"/>
    <w:rsid w:val="00244E58"/>
    <w:rsid w:val="00250D4A"/>
    <w:rsid w:val="00295D02"/>
    <w:rsid w:val="00296703"/>
    <w:rsid w:val="002F23A1"/>
    <w:rsid w:val="00307F61"/>
    <w:rsid w:val="0031711B"/>
    <w:rsid w:val="0032236F"/>
    <w:rsid w:val="00335EE8"/>
    <w:rsid w:val="0034476E"/>
    <w:rsid w:val="0037434A"/>
    <w:rsid w:val="003A7DCF"/>
    <w:rsid w:val="003C011C"/>
    <w:rsid w:val="004037C8"/>
    <w:rsid w:val="00415C3E"/>
    <w:rsid w:val="00464D9E"/>
    <w:rsid w:val="0047688D"/>
    <w:rsid w:val="004A60BD"/>
    <w:rsid w:val="00505FBB"/>
    <w:rsid w:val="00506BB2"/>
    <w:rsid w:val="005165A7"/>
    <w:rsid w:val="00517948"/>
    <w:rsid w:val="005608C5"/>
    <w:rsid w:val="005A07DA"/>
    <w:rsid w:val="005A66A1"/>
    <w:rsid w:val="00605388"/>
    <w:rsid w:val="006575EB"/>
    <w:rsid w:val="00676FC2"/>
    <w:rsid w:val="00684328"/>
    <w:rsid w:val="00691C3E"/>
    <w:rsid w:val="00692D83"/>
    <w:rsid w:val="00695598"/>
    <w:rsid w:val="006A2636"/>
    <w:rsid w:val="006B69D6"/>
    <w:rsid w:val="006C0453"/>
    <w:rsid w:val="006C1CAB"/>
    <w:rsid w:val="006C490C"/>
    <w:rsid w:val="006C7741"/>
    <w:rsid w:val="006E0A02"/>
    <w:rsid w:val="00727E4B"/>
    <w:rsid w:val="00770ED2"/>
    <w:rsid w:val="007A4F2B"/>
    <w:rsid w:val="007E14F4"/>
    <w:rsid w:val="00806CBB"/>
    <w:rsid w:val="00840573"/>
    <w:rsid w:val="00862148"/>
    <w:rsid w:val="008708F6"/>
    <w:rsid w:val="008950B9"/>
    <w:rsid w:val="008A5832"/>
    <w:rsid w:val="008E3273"/>
    <w:rsid w:val="00920012"/>
    <w:rsid w:val="00961A24"/>
    <w:rsid w:val="009713E1"/>
    <w:rsid w:val="009C395A"/>
    <w:rsid w:val="009D5A2D"/>
    <w:rsid w:val="009D7833"/>
    <w:rsid w:val="009E353F"/>
    <w:rsid w:val="009F7662"/>
    <w:rsid w:val="00A04988"/>
    <w:rsid w:val="00A21069"/>
    <w:rsid w:val="00A31F5B"/>
    <w:rsid w:val="00A45F5F"/>
    <w:rsid w:val="00A53679"/>
    <w:rsid w:val="00A64162"/>
    <w:rsid w:val="00A64E84"/>
    <w:rsid w:val="00AC291A"/>
    <w:rsid w:val="00AE5ADA"/>
    <w:rsid w:val="00B078EF"/>
    <w:rsid w:val="00B16B4C"/>
    <w:rsid w:val="00B232E9"/>
    <w:rsid w:val="00B570EB"/>
    <w:rsid w:val="00B615EA"/>
    <w:rsid w:val="00B74029"/>
    <w:rsid w:val="00B75975"/>
    <w:rsid w:val="00BA4C84"/>
    <w:rsid w:val="00BA5187"/>
    <w:rsid w:val="00BB6BFF"/>
    <w:rsid w:val="00BC7564"/>
    <w:rsid w:val="00BE41D5"/>
    <w:rsid w:val="00BE7B80"/>
    <w:rsid w:val="00BF62D8"/>
    <w:rsid w:val="00C0792B"/>
    <w:rsid w:val="00C3569E"/>
    <w:rsid w:val="00C4209E"/>
    <w:rsid w:val="00C747FC"/>
    <w:rsid w:val="00CA2DBF"/>
    <w:rsid w:val="00CD287D"/>
    <w:rsid w:val="00D0106E"/>
    <w:rsid w:val="00D21BC8"/>
    <w:rsid w:val="00DB4AEA"/>
    <w:rsid w:val="00DC68EA"/>
    <w:rsid w:val="00DD7505"/>
    <w:rsid w:val="00DE010E"/>
    <w:rsid w:val="00DE1A4B"/>
    <w:rsid w:val="00DE6E6C"/>
    <w:rsid w:val="00DF60C6"/>
    <w:rsid w:val="00E005EF"/>
    <w:rsid w:val="00E00D3D"/>
    <w:rsid w:val="00E20A0A"/>
    <w:rsid w:val="00E2119E"/>
    <w:rsid w:val="00E40F8B"/>
    <w:rsid w:val="00EA32B6"/>
    <w:rsid w:val="00EB2BFC"/>
    <w:rsid w:val="00EB4286"/>
    <w:rsid w:val="00ED3BCF"/>
    <w:rsid w:val="00EE09FA"/>
    <w:rsid w:val="00EE1213"/>
    <w:rsid w:val="00EE491D"/>
    <w:rsid w:val="00EF11E3"/>
    <w:rsid w:val="00F02A73"/>
    <w:rsid w:val="00F26178"/>
    <w:rsid w:val="00F46164"/>
    <w:rsid w:val="00F73AE9"/>
    <w:rsid w:val="00F94498"/>
    <w:rsid w:val="00FA5C3F"/>
    <w:rsid w:val="00FC36C9"/>
    <w:rsid w:val="00FE11F5"/>
    <w:rsid w:val="00FE4F90"/>
    <w:rsid w:val="00FE7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21BC8"/>
    <w:pPr>
      <w:widowControl w:val="0"/>
      <w:autoSpaceDE w:val="0"/>
      <w:autoSpaceDN w:val="0"/>
      <w:adjustRightInd w:val="0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F90"/>
    <w:pPr>
      <w:keepNext/>
      <w:keepLines/>
      <w:widowControl/>
      <w:autoSpaceDE/>
      <w:autoSpaceDN/>
      <w:adjustRightInd/>
      <w:spacing w:before="200"/>
      <w:outlineLvl w:val="2"/>
    </w:pPr>
    <w:rPr>
      <w:rFonts w:ascii="Cambria" w:hAnsi="Cambria"/>
      <w:b/>
      <w:b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17948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styleId="a4">
    <w:name w:val="page number"/>
    <w:basedOn w:val="a0"/>
    <w:rsid w:val="00517948"/>
  </w:style>
  <w:style w:type="paragraph" w:styleId="a5">
    <w:name w:val="footer"/>
    <w:basedOn w:val="a"/>
    <w:rsid w:val="00517948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paragraph" w:styleId="a6">
    <w:name w:val="Balloon Text"/>
    <w:basedOn w:val="a"/>
    <w:semiHidden/>
    <w:rsid w:val="00806CBB"/>
    <w:rPr>
      <w:rFonts w:ascii="Tahoma" w:hAnsi="Tahoma" w:cs="Tahoma"/>
      <w:sz w:val="16"/>
      <w:szCs w:val="16"/>
    </w:rPr>
  </w:style>
  <w:style w:type="paragraph" w:styleId="a7">
    <w:name w:val="List Paragraph"/>
    <w:basedOn w:val="a"/>
    <w:qFormat/>
    <w:rsid w:val="00464D9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 Indent"/>
    <w:basedOn w:val="a"/>
    <w:link w:val="a9"/>
    <w:rsid w:val="000F7C85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9">
    <w:name w:val="Основной текст с отступом Знак"/>
    <w:link w:val="a8"/>
    <w:rsid w:val="000F7C85"/>
    <w:rPr>
      <w:sz w:val="24"/>
      <w:szCs w:val="24"/>
    </w:rPr>
  </w:style>
  <w:style w:type="paragraph" w:customStyle="1" w:styleId="1">
    <w:name w:val="Абзац списка1"/>
    <w:basedOn w:val="a"/>
    <w:rsid w:val="00EF11E3"/>
    <w:pPr>
      <w:suppressAutoHyphens/>
      <w:autoSpaceDE/>
      <w:autoSpaceDN/>
      <w:adjustRightInd/>
      <w:ind w:left="720"/>
      <w:contextualSpacing/>
    </w:pPr>
    <w:rPr>
      <w:rFonts w:eastAsia="SimSun" w:cs="Mangal"/>
      <w:kern w:val="1"/>
      <w:sz w:val="24"/>
      <w:szCs w:val="21"/>
      <w:lang w:eastAsia="hi-IN" w:bidi="hi-IN"/>
    </w:rPr>
  </w:style>
  <w:style w:type="character" w:customStyle="1" w:styleId="30">
    <w:name w:val="Заголовок 3 Знак"/>
    <w:link w:val="3"/>
    <w:uiPriority w:val="9"/>
    <w:semiHidden/>
    <w:rsid w:val="00FE4F90"/>
    <w:rPr>
      <w:rFonts w:ascii="Cambria" w:hAnsi="Cambria"/>
      <w:b/>
      <w:bCs/>
      <w:color w:val="4F81BD"/>
      <w:sz w:val="24"/>
      <w:szCs w:val="24"/>
    </w:rPr>
  </w:style>
  <w:style w:type="paragraph" w:customStyle="1" w:styleId="10">
    <w:name w:val="Обычный (веб)1"/>
    <w:basedOn w:val="a"/>
    <w:rsid w:val="00FE4F90"/>
    <w:pPr>
      <w:widowControl/>
      <w:suppressAutoHyphens/>
      <w:autoSpaceDE/>
      <w:autoSpaceDN/>
      <w:adjustRightInd/>
      <w:spacing w:line="100" w:lineRule="atLeast"/>
    </w:pPr>
    <w:rPr>
      <w:kern w:val="1"/>
      <w:sz w:val="24"/>
      <w:szCs w:val="24"/>
      <w:lang w:eastAsia="ar-SA"/>
    </w:rPr>
  </w:style>
  <w:style w:type="paragraph" w:customStyle="1" w:styleId="ConsPlusTitle">
    <w:name w:val="ConsPlusTitle"/>
    <w:rsid w:val="00FE4F90"/>
    <w:pPr>
      <w:widowControl w:val="0"/>
      <w:suppressAutoHyphens/>
      <w:spacing w:line="100" w:lineRule="atLeast"/>
    </w:pPr>
    <w:rPr>
      <w:rFonts w:ascii="Arial" w:hAnsi="Arial" w:cs="Arial"/>
      <w:b/>
      <w:bCs/>
      <w:color w:val="00000A"/>
      <w:kern w:val="1"/>
      <w:lang w:eastAsia="ar-SA"/>
    </w:rPr>
  </w:style>
  <w:style w:type="paragraph" w:styleId="aa">
    <w:name w:val="No Spacing"/>
    <w:uiPriority w:val="1"/>
    <w:qFormat/>
    <w:rsid w:val="00FE4F90"/>
    <w:pPr>
      <w:suppressAutoHyphens/>
    </w:pPr>
    <w:rPr>
      <w:sz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78E5B-B867-49E4-BCF7-5015D2651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750</Words>
  <Characters>6344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Administration</cp:lastModifiedBy>
  <cp:revision>3</cp:revision>
  <cp:lastPrinted>2023-04-17T08:53:00Z</cp:lastPrinted>
  <dcterms:created xsi:type="dcterms:W3CDTF">2023-04-17T09:14:00Z</dcterms:created>
  <dcterms:modified xsi:type="dcterms:W3CDTF">2023-04-17T10:03:00Z</dcterms:modified>
</cp:coreProperties>
</file>