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3A60FA" w:rsidRDefault="003A60FA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326C79">
        <w:rPr>
          <w:b/>
          <w:sz w:val="28"/>
          <w:szCs w:val="28"/>
        </w:rPr>
        <w:t>1</w:t>
      </w:r>
      <w:r w:rsidR="008F49FC">
        <w:rPr>
          <w:b/>
          <w:sz w:val="28"/>
          <w:szCs w:val="28"/>
        </w:rPr>
        <w:t>38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67BE3">
            <w:pPr>
              <w:jc w:val="center"/>
            </w:pPr>
            <w:r>
              <w:t xml:space="preserve">Курская область, Курский район, </w:t>
            </w:r>
            <w:proofErr w:type="spellStart"/>
            <w:r>
              <w:t>Клюквинский</w:t>
            </w:r>
            <w:proofErr w:type="spellEnd"/>
            <w:r>
              <w:t xml:space="preserve"> </w:t>
            </w:r>
            <w:r w:rsidR="00F67BE3">
              <w:t xml:space="preserve">сельсовет, д. </w:t>
            </w:r>
            <w:proofErr w:type="spellStart"/>
            <w:r w:rsidR="00F67BE3">
              <w:t>Якунино</w:t>
            </w:r>
            <w:proofErr w:type="spellEnd"/>
            <w:r w:rsidR="00632F52">
              <w:t xml:space="preserve"> </w:t>
            </w:r>
          </w:p>
        </w:tc>
        <w:tc>
          <w:tcPr>
            <w:tcW w:w="1715" w:type="dxa"/>
          </w:tcPr>
          <w:p w:rsidR="00872966" w:rsidRPr="00E13C37" w:rsidRDefault="00E13C37" w:rsidP="00AE3E87">
            <w:pPr>
              <w:jc w:val="center"/>
            </w:pPr>
            <w:r>
              <w:t>жилой дом</w:t>
            </w:r>
          </w:p>
        </w:tc>
        <w:tc>
          <w:tcPr>
            <w:tcW w:w="2537" w:type="dxa"/>
          </w:tcPr>
          <w:p w:rsidR="00AE3E87" w:rsidRDefault="00F67BE3" w:rsidP="008660E0">
            <w:pPr>
              <w:jc w:val="center"/>
            </w:pPr>
            <w:r>
              <w:t>46:11:0706</w:t>
            </w:r>
            <w:r w:rsidR="00AE3E87">
              <w:t>01</w:t>
            </w:r>
            <w:r w:rsidR="00E13C37">
              <w:t>:</w:t>
            </w:r>
            <w:r w:rsidR="008F49FC">
              <w:t>151</w:t>
            </w:r>
            <w:bookmarkStart w:id="0" w:name="_GoBack"/>
            <w:bookmarkEnd w:id="0"/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</w:t>
      </w:r>
      <w:proofErr w:type="spellStart"/>
      <w:r>
        <w:rPr>
          <w:sz w:val="28"/>
          <w:szCs w:val="28"/>
        </w:rPr>
        <w:t>Клюквинского</w:t>
      </w:r>
      <w:proofErr w:type="spellEnd"/>
      <w:r>
        <w:rPr>
          <w:sz w:val="28"/>
          <w:szCs w:val="28"/>
        </w:rPr>
        <w:t xml:space="preserve"> сельсовета Курского района уведомляет о проведении с </w:t>
      </w:r>
      <w:proofErr w:type="gramStart"/>
      <w:r>
        <w:rPr>
          <w:sz w:val="28"/>
          <w:szCs w:val="28"/>
        </w:rPr>
        <w:t>10.оо</w:t>
      </w:r>
      <w:proofErr w:type="gramEnd"/>
      <w:r>
        <w:rPr>
          <w:sz w:val="28"/>
          <w:szCs w:val="28"/>
        </w:rPr>
        <w:t xml:space="preserve"> до 14.оо часов</w:t>
      </w:r>
      <w:r w:rsidR="00AE3E87">
        <w:rPr>
          <w:sz w:val="28"/>
          <w:szCs w:val="28"/>
        </w:rPr>
        <w:t xml:space="preserve"> </w:t>
      </w:r>
      <w:r w:rsidR="003A60FA">
        <w:rPr>
          <w:sz w:val="28"/>
          <w:szCs w:val="28"/>
        </w:rPr>
        <w:t>08.07</w:t>
      </w:r>
      <w:r w:rsidR="00F67BE3">
        <w:rPr>
          <w:sz w:val="28"/>
          <w:szCs w:val="28"/>
        </w:rPr>
        <w:t>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B0A5B"/>
    <w:rsid w:val="001C14C2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60FA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42288"/>
    <w:rsid w:val="004445FB"/>
    <w:rsid w:val="00466081"/>
    <w:rsid w:val="00483BEB"/>
    <w:rsid w:val="00497CA1"/>
    <w:rsid w:val="004D2E10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8F49FC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67BE3"/>
    <w:rsid w:val="00F75A6E"/>
    <w:rsid w:val="00F822DB"/>
    <w:rsid w:val="00F86007"/>
    <w:rsid w:val="00F950DB"/>
    <w:rsid w:val="00F976C3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CF988"/>
  <w14:defaultImageDpi w14:val="0"/>
  <w15:docId w15:val="{342EFDC0-EC17-4A31-B8E9-D4D8E130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67B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67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00400-1819-451F-B1AC-FF5AF20F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3</cp:revision>
  <cp:lastPrinted>2024-06-27T11:34:00Z</cp:lastPrinted>
  <dcterms:created xsi:type="dcterms:W3CDTF">2024-06-27T11:32:00Z</dcterms:created>
  <dcterms:modified xsi:type="dcterms:W3CDTF">2024-06-27T11:35:00Z</dcterms:modified>
</cp:coreProperties>
</file>